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5D" w:rsidRDefault="00E35C5D" w:rsidP="00E35C5D">
      <w:pPr>
        <w:pStyle w:val="Title"/>
        <w:rPr>
          <w:rFonts w:ascii="Bradley Hand ITC" w:hAnsi="Bradley Hand ITC"/>
          <w:b w:val="0"/>
          <w:bCs w:val="0"/>
          <w:i w:val="0"/>
          <w:iCs w:val="0"/>
          <w:sz w:val="72"/>
        </w:rPr>
      </w:pPr>
      <w:r>
        <w:rPr>
          <w:rFonts w:ascii="Bradley Hand ITC" w:hAnsi="Bradley Hand ITC"/>
          <w:b w:val="0"/>
          <w:bCs w:val="0"/>
          <w:i w:val="0"/>
          <w:iCs w:val="0"/>
          <w:sz w:val="72"/>
        </w:rPr>
        <w:t>ENROLMENT POLICY</w:t>
      </w:r>
    </w:p>
    <w:p w:rsidR="00E35C5D" w:rsidRDefault="00E35C5D" w:rsidP="00E35C5D">
      <w:pPr>
        <w:pStyle w:val="Title"/>
      </w:pPr>
    </w:p>
    <w:p w:rsidR="00E35C5D" w:rsidRDefault="00E35C5D" w:rsidP="00E35C5D">
      <w:pPr>
        <w:spacing w:after="240"/>
        <w:rPr>
          <w:rFonts w:ascii="Comic Sans MS" w:hAnsi="Comic Sans MS"/>
        </w:rPr>
      </w:pPr>
      <w:proofErr w:type="spellStart"/>
      <w:r>
        <w:rPr>
          <w:rFonts w:ascii="Comic Sans MS" w:hAnsi="Comic Sans MS"/>
        </w:rPr>
        <w:t>Coolfancy</w:t>
      </w:r>
      <w:proofErr w:type="spellEnd"/>
      <w:r>
        <w:rPr>
          <w:rFonts w:ascii="Comic Sans MS" w:hAnsi="Comic Sans MS"/>
        </w:rPr>
        <w:t xml:space="preserve"> N.S. is a Roman Catholic school under the Patronage of the Catholic Diocese of Ferns.</w:t>
      </w:r>
    </w:p>
    <w:p w:rsidR="00E35C5D" w:rsidRDefault="00E35C5D" w:rsidP="00E35C5D">
      <w:pPr>
        <w:spacing w:after="240"/>
        <w:rPr>
          <w:rFonts w:ascii="Comic Sans MS" w:hAnsi="Comic Sans MS"/>
        </w:rPr>
      </w:pPr>
      <w:r>
        <w:rPr>
          <w:rFonts w:ascii="Comic Sans MS" w:hAnsi="Comic Sans MS"/>
        </w:rPr>
        <w:t>As a Roman Catholic school, the school aims at promoting the full and harmonious development of all aspects of the pupil:  intellectual, physical, cultural, moral and spiritual, including a living relationship with God and other people. The Catholic school provides religious education for the pupils in accordance with the doctrines, practices and tradition of the Roman Catholic Church and promotes the formation of the pupils in the Catholic faith.</w:t>
      </w:r>
    </w:p>
    <w:p w:rsidR="00D64233" w:rsidRPr="002C1E5A" w:rsidRDefault="00D64233" w:rsidP="002C1E5A">
      <w:pPr>
        <w:pStyle w:val="Heading2"/>
        <w:spacing w:after="240"/>
        <w:jc w:val="left"/>
        <w:rPr>
          <w:rFonts w:ascii="Comic Sans MS" w:hAnsi="Comic Sans MS"/>
          <w:i w:val="0"/>
          <w:iCs w:val="0"/>
          <w:sz w:val="28"/>
          <w:szCs w:val="28"/>
          <w:u w:val="none"/>
        </w:rPr>
      </w:pPr>
      <w:r w:rsidRPr="002C1E5A">
        <w:rPr>
          <w:rFonts w:ascii="Comic Sans MS" w:hAnsi="Comic Sans MS"/>
          <w:i w:val="0"/>
          <w:iCs w:val="0"/>
          <w:sz w:val="28"/>
          <w:szCs w:val="28"/>
          <w:u w:val="none"/>
        </w:rPr>
        <w:t>Legal Framework</w:t>
      </w:r>
    </w:p>
    <w:p w:rsidR="00D64233" w:rsidRPr="001877E2" w:rsidRDefault="00D64233" w:rsidP="00D64233">
      <w:pPr>
        <w:pStyle w:val="Heading2"/>
        <w:spacing w:after="240"/>
        <w:jc w:val="left"/>
        <w:rPr>
          <w:rFonts w:ascii="Comic Sans MS" w:hAnsi="Comic Sans MS"/>
          <w:b w:val="0"/>
          <w:i w:val="0"/>
          <w:iCs w:val="0"/>
          <w:sz w:val="22"/>
          <w:szCs w:val="22"/>
          <w:u w:val="none"/>
        </w:rPr>
      </w:pPr>
      <w:r w:rsidRPr="001877E2">
        <w:rPr>
          <w:rFonts w:ascii="Comic Sans MS" w:hAnsi="Comic Sans MS"/>
          <w:i w:val="0"/>
          <w:iCs w:val="0"/>
          <w:sz w:val="22"/>
          <w:szCs w:val="22"/>
          <w:u w:val="none"/>
        </w:rPr>
        <w:t>Section 9(j)</w:t>
      </w:r>
      <w:r w:rsidRPr="001877E2">
        <w:rPr>
          <w:rFonts w:ascii="Comic Sans MS" w:hAnsi="Comic Sans MS"/>
          <w:b w:val="0"/>
          <w:i w:val="0"/>
          <w:iCs w:val="0"/>
          <w:sz w:val="22"/>
          <w:szCs w:val="22"/>
          <w:u w:val="none"/>
        </w:rPr>
        <w:t xml:space="preserve"> of the Education Act 1998 specifies, that “A recognised school shall …Subject to this Act and in particular section 15 (2) (d), establish and maintain an admissions policy which provides for maximum accessibility to the school”.</w:t>
      </w:r>
    </w:p>
    <w:p w:rsidR="00D64233" w:rsidRPr="001877E2" w:rsidRDefault="00D64233" w:rsidP="00D64233">
      <w:pPr>
        <w:pStyle w:val="Heading2"/>
        <w:spacing w:after="240"/>
        <w:jc w:val="left"/>
        <w:rPr>
          <w:rFonts w:ascii="Comic Sans MS" w:hAnsi="Comic Sans MS"/>
          <w:b w:val="0"/>
          <w:i w:val="0"/>
          <w:iCs w:val="0"/>
          <w:sz w:val="22"/>
          <w:szCs w:val="22"/>
          <w:u w:val="none"/>
        </w:rPr>
      </w:pPr>
      <w:r w:rsidRPr="001877E2">
        <w:rPr>
          <w:rFonts w:ascii="Comic Sans MS" w:hAnsi="Comic Sans MS"/>
          <w:i w:val="0"/>
          <w:iCs w:val="0"/>
          <w:sz w:val="22"/>
          <w:szCs w:val="22"/>
          <w:u w:val="none"/>
        </w:rPr>
        <w:t>Section 15 (2) (d)</w:t>
      </w:r>
      <w:r w:rsidRPr="001877E2">
        <w:rPr>
          <w:rFonts w:ascii="Comic Sans MS" w:hAnsi="Comic Sans MS"/>
          <w:b w:val="0"/>
          <w:i w:val="0"/>
          <w:iCs w:val="0"/>
          <w:sz w:val="22"/>
          <w:szCs w:val="22"/>
          <w:u w:val="none"/>
        </w:rPr>
        <w:t xml:space="preserve"> states the Board of Management shall “publish…The policy of the school concerning admission to and participation in the school and ensure that policy principles of equality and the right of parents to send their children to a school of parents’ choice are respected”.</w:t>
      </w:r>
    </w:p>
    <w:p w:rsidR="00D64233" w:rsidRPr="001877E2" w:rsidRDefault="00D64233" w:rsidP="00D64233">
      <w:pPr>
        <w:pStyle w:val="Heading2"/>
        <w:spacing w:after="240"/>
        <w:jc w:val="left"/>
        <w:rPr>
          <w:rFonts w:ascii="Comic Sans MS" w:hAnsi="Comic Sans MS"/>
          <w:b w:val="0"/>
          <w:i w:val="0"/>
          <w:iCs w:val="0"/>
          <w:sz w:val="22"/>
          <w:szCs w:val="22"/>
          <w:u w:val="none"/>
        </w:rPr>
      </w:pPr>
      <w:r w:rsidRPr="001877E2">
        <w:rPr>
          <w:rFonts w:ascii="Comic Sans MS" w:hAnsi="Comic Sans MS"/>
          <w:i w:val="0"/>
          <w:iCs w:val="0"/>
          <w:sz w:val="22"/>
          <w:szCs w:val="22"/>
          <w:u w:val="none"/>
        </w:rPr>
        <w:t>Section 27 (1)</w:t>
      </w:r>
      <w:r w:rsidRPr="001877E2">
        <w:rPr>
          <w:rFonts w:ascii="Comic Sans MS" w:hAnsi="Comic Sans MS"/>
          <w:b w:val="0"/>
          <w:i w:val="0"/>
          <w:iCs w:val="0"/>
          <w:sz w:val="22"/>
          <w:szCs w:val="22"/>
          <w:u w:val="none"/>
        </w:rPr>
        <w:t xml:space="preserve"> states that “A board shall establish and maintain procedures for the purposes of informing students in a school of the activities of the school” and (2) that “the procedures established and maintained under subsection (1) shall facilitate the involvement of the students in the operation of the School having regard to the age and experience of the students, in association with their parents and teachers”.</w:t>
      </w:r>
    </w:p>
    <w:p w:rsidR="00D64233" w:rsidRPr="001877E2" w:rsidRDefault="00D64233" w:rsidP="00D64233">
      <w:pPr>
        <w:pStyle w:val="Heading2"/>
        <w:spacing w:after="240"/>
        <w:jc w:val="left"/>
        <w:rPr>
          <w:rFonts w:ascii="Comic Sans MS" w:hAnsi="Comic Sans MS"/>
          <w:b w:val="0"/>
          <w:i w:val="0"/>
          <w:iCs w:val="0"/>
          <w:sz w:val="22"/>
          <w:szCs w:val="22"/>
          <w:u w:val="none"/>
        </w:rPr>
      </w:pPr>
      <w:r w:rsidRPr="001877E2">
        <w:rPr>
          <w:rFonts w:ascii="Comic Sans MS" w:hAnsi="Comic Sans MS"/>
          <w:i w:val="0"/>
          <w:iCs w:val="0"/>
          <w:sz w:val="22"/>
          <w:szCs w:val="22"/>
          <w:u w:val="none"/>
        </w:rPr>
        <w:t>The Education Welfare Act, 2000 (Section 19 (1) )</w:t>
      </w:r>
      <w:r w:rsidRPr="001877E2">
        <w:rPr>
          <w:rFonts w:ascii="Comic Sans MS" w:hAnsi="Comic Sans MS"/>
          <w:b w:val="0"/>
          <w:i w:val="0"/>
          <w:iCs w:val="0"/>
          <w:sz w:val="22"/>
          <w:szCs w:val="22"/>
          <w:u w:val="none"/>
        </w:rPr>
        <w:t xml:space="preserve"> requires t</w:t>
      </w:r>
      <w:r w:rsidR="001877E2" w:rsidRPr="001877E2">
        <w:rPr>
          <w:rFonts w:ascii="Comic Sans MS" w:hAnsi="Comic Sans MS"/>
          <w:b w:val="0"/>
          <w:i w:val="0"/>
          <w:iCs w:val="0"/>
          <w:sz w:val="22"/>
          <w:szCs w:val="22"/>
          <w:u w:val="none"/>
        </w:rPr>
        <w:t xml:space="preserve">hat a Board of Management shall </w:t>
      </w:r>
      <w:r w:rsidRPr="001877E2">
        <w:rPr>
          <w:rFonts w:ascii="Comic Sans MS" w:hAnsi="Comic Sans MS"/>
          <w:b w:val="0"/>
          <w:i w:val="0"/>
          <w:iCs w:val="0"/>
          <w:sz w:val="22"/>
          <w:szCs w:val="22"/>
          <w:u w:val="none"/>
        </w:rPr>
        <w:t>not refuse to admit a child except where such refusal is</w:t>
      </w:r>
      <w:r w:rsidR="001877E2" w:rsidRPr="001877E2">
        <w:rPr>
          <w:rFonts w:ascii="Comic Sans MS" w:hAnsi="Comic Sans MS"/>
          <w:b w:val="0"/>
          <w:i w:val="0"/>
          <w:iCs w:val="0"/>
          <w:sz w:val="22"/>
          <w:szCs w:val="22"/>
          <w:u w:val="none"/>
        </w:rPr>
        <w:t xml:space="preserve"> in accordance with the Schools </w:t>
      </w:r>
      <w:r w:rsidRPr="001877E2">
        <w:rPr>
          <w:rFonts w:ascii="Comic Sans MS" w:hAnsi="Comic Sans MS"/>
          <w:b w:val="0"/>
          <w:i w:val="0"/>
          <w:iCs w:val="0"/>
          <w:sz w:val="22"/>
          <w:szCs w:val="22"/>
          <w:u w:val="none"/>
        </w:rPr>
        <w:t>Admission Policy. Section 19 (2) requires that parents must prov</w:t>
      </w:r>
      <w:r w:rsidR="001877E2" w:rsidRPr="001877E2">
        <w:rPr>
          <w:rFonts w:ascii="Comic Sans MS" w:hAnsi="Comic Sans MS"/>
          <w:b w:val="0"/>
          <w:i w:val="0"/>
          <w:iCs w:val="0"/>
          <w:sz w:val="22"/>
          <w:szCs w:val="22"/>
          <w:u w:val="none"/>
        </w:rPr>
        <w:t xml:space="preserve">ide relevant information to the </w:t>
      </w:r>
      <w:r w:rsidRPr="001877E2">
        <w:rPr>
          <w:rFonts w:ascii="Comic Sans MS" w:hAnsi="Comic Sans MS"/>
          <w:b w:val="0"/>
          <w:i w:val="0"/>
          <w:iCs w:val="0"/>
          <w:sz w:val="22"/>
          <w:szCs w:val="22"/>
          <w:u w:val="none"/>
        </w:rPr>
        <w:t>school while Section 19 (3) requires that the Board of Manageme</w:t>
      </w:r>
      <w:r w:rsidR="001877E2" w:rsidRPr="001877E2">
        <w:rPr>
          <w:rFonts w:ascii="Comic Sans MS" w:hAnsi="Comic Sans MS"/>
          <w:b w:val="0"/>
          <w:i w:val="0"/>
          <w:iCs w:val="0"/>
          <w:sz w:val="22"/>
          <w:szCs w:val="22"/>
          <w:u w:val="none"/>
        </w:rPr>
        <w:t>nt, shall as soon as possible (but no later than 21days</w:t>
      </w:r>
      <w:r w:rsidRPr="001877E2">
        <w:rPr>
          <w:rFonts w:ascii="Comic Sans MS" w:hAnsi="Comic Sans MS"/>
          <w:b w:val="0"/>
          <w:i w:val="0"/>
          <w:iCs w:val="0"/>
          <w:sz w:val="22"/>
          <w:szCs w:val="22"/>
          <w:u w:val="none"/>
        </w:rPr>
        <w:t>) after receiving such information “ma</w:t>
      </w:r>
      <w:r w:rsidR="001877E2" w:rsidRPr="001877E2">
        <w:rPr>
          <w:rFonts w:ascii="Comic Sans MS" w:hAnsi="Comic Sans MS"/>
          <w:b w:val="0"/>
          <w:i w:val="0"/>
          <w:iCs w:val="0"/>
          <w:sz w:val="22"/>
          <w:szCs w:val="22"/>
          <w:u w:val="none"/>
        </w:rPr>
        <w:t xml:space="preserve">ke a decision in respect of the </w:t>
      </w:r>
      <w:r w:rsidRPr="001877E2">
        <w:rPr>
          <w:rFonts w:ascii="Comic Sans MS" w:hAnsi="Comic Sans MS"/>
          <w:b w:val="0"/>
          <w:i w:val="0"/>
          <w:iCs w:val="0"/>
          <w:sz w:val="22"/>
          <w:szCs w:val="22"/>
          <w:u w:val="none"/>
        </w:rPr>
        <w:t>application concerned and inform the parent in writing thereof”.</w:t>
      </w:r>
    </w:p>
    <w:p w:rsidR="00D64233" w:rsidRPr="001877E2" w:rsidRDefault="00D64233" w:rsidP="00D64233">
      <w:pPr>
        <w:pStyle w:val="Heading2"/>
        <w:spacing w:after="240"/>
        <w:jc w:val="left"/>
        <w:rPr>
          <w:rFonts w:ascii="Comic Sans MS" w:hAnsi="Comic Sans MS"/>
          <w:b w:val="0"/>
          <w:i w:val="0"/>
          <w:iCs w:val="0"/>
          <w:sz w:val="22"/>
          <w:szCs w:val="22"/>
          <w:u w:val="none"/>
        </w:rPr>
      </w:pPr>
      <w:r w:rsidRPr="001877E2">
        <w:rPr>
          <w:rFonts w:ascii="Comic Sans MS" w:hAnsi="Comic Sans MS"/>
          <w:i w:val="0"/>
          <w:iCs w:val="0"/>
          <w:sz w:val="22"/>
          <w:szCs w:val="22"/>
          <w:u w:val="none"/>
        </w:rPr>
        <w:t>The Equal Status Act, 2000 (Sections 5 &amp; 7 (2))</w:t>
      </w:r>
      <w:r w:rsidRPr="001877E2">
        <w:rPr>
          <w:rFonts w:ascii="Comic Sans MS" w:hAnsi="Comic Sans MS"/>
          <w:b w:val="0"/>
          <w:i w:val="0"/>
          <w:iCs w:val="0"/>
          <w:sz w:val="22"/>
          <w:szCs w:val="22"/>
          <w:u w:val="none"/>
        </w:rPr>
        <w:t xml:space="preserve"> prohibits d</w:t>
      </w:r>
      <w:r w:rsidR="001877E2" w:rsidRPr="001877E2">
        <w:rPr>
          <w:rFonts w:ascii="Comic Sans MS" w:hAnsi="Comic Sans MS"/>
          <w:b w:val="0"/>
          <w:i w:val="0"/>
          <w:iCs w:val="0"/>
          <w:sz w:val="22"/>
          <w:szCs w:val="22"/>
          <w:u w:val="none"/>
        </w:rPr>
        <w:t xml:space="preserve">iscrimination on the grounds of </w:t>
      </w:r>
      <w:r w:rsidRPr="001877E2">
        <w:rPr>
          <w:rFonts w:ascii="Comic Sans MS" w:hAnsi="Comic Sans MS"/>
          <w:b w:val="0"/>
          <w:i w:val="0"/>
          <w:iCs w:val="0"/>
          <w:sz w:val="22"/>
          <w:szCs w:val="22"/>
          <w:u w:val="none"/>
        </w:rPr>
        <w:t>“gender, marital status, sexual orientation, religion, age disabi</w:t>
      </w:r>
      <w:r w:rsidR="001877E2" w:rsidRPr="001877E2">
        <w:rPr>
          <w:rFonts w:ascii="Comic Sans MS" w:hAnsi="Comic Sans MS"/>
          <w:b w:val="0"/>
          <w:i w:val="0"/>
          <w:iCs w:val="0"/>
          <w:sz w:val="22"/>
          <w:szCs w:val="22"/>
          <w:u w:val="none"/>
        </w:rPr>
        <w:t xml:space="preserve">lity, race or membership of the </w:t>
      </w:r>
      <w:r w:rsidRPr="001877E2">
        <w:rPr>
          <w:rFonts w:ascii="Comic Sans MS" w:hAnsi="Comic Sans MS"/>
          <w:b w:val="0"/>
          <w:i w:val="0"/>
          <w:iCs w:val="0"/>
          <w:sz w:val="22"/>
          <w:szCs w:val="22"/>
          <w:u w:val="none"/>
        </w:rPr>
        <w:t>Travelling Community” regarding admission, access to programm</w:t>
      </w:r>
      <w:r w:rsidR="001877E2" w:rsidRPr="001877E2">
        <w:rPr>
          <w:rFonts w:ascii="Comic Sans MS" w:hAnsi="Comic Sans MS"/>
          <w:b w:val="0"/>
          <w:i w:val="0"/>
          <w:iCs w:val="0"/>
          <w:sz w:val="22"/>
          <w:szCs w:val="22"/>
          <w:u w:val="none"/>
        </w:rPr>
        <w:t xml:space="preserve">es, participation in the school </w:t>
      </w:r>
      <w:r w:rsidRPr="001877E2">
        <w:rPr>
          <w:rFonts w:ascii="Comic Sans MS" w:hAnsi="Comic Sans MS"/>
          <w:b w:val="0"/>
          <w:i w:val="0"/>
          <w:iCs w:val="0"/>
          <w:sz w:val="22"/>
          <w:szCs w:val="22"/>
          <w:u w:val="none"/>
        </w:rPr>
        <w:t xml:space="preserve">or regarding expulsion or any other sanction. There are </w:t>
      </w:r>
      <w:r w:rsidRPr="001877E2">
        <w:rPr>
          <w:rFonts w:ascii="Comic Sans MS" w:hAnsi="Comic Sans MS"/>
          <w:b w:val="0"/>
          <w:i w:val="0"/>
          <w:iCs w:val="0"/>
          <w:sz w:val="22"/>
          <w:szCs w:val="22"/>
          <w:u w:val="none"/>
        </w:rPr>
        <w:lastRenderedPageBreak/>
        <w:t xml:space="preserve">limited </w:t>
      </w:r>
      <w:r w:rsidR="001877E2" w:rsidRPr="001877E2">
        <w:rPr>
          <w:rFonts w:ascii="Comic Sans MS" w:hAnsi="Comic Sans MS"/>
          <w:b w:val="0"/>
          <w:i w:val="0"/>
          <w:iCs w:val="0"/>
          <w:sz w:val="22"/>
          <w:szCs w:val="22"/>
          <w:u w:val="none"/>
        </w:rPr>
        <w:t xml:space="preserve">exceptions regarding single-sex </w:t>
      </w:r>
      <w:r w:rsidRPr="001877E2">
        <w:rPr>
          <w:rFonts w:ascii="Comic Sans MS" w:hAnsi="Comic Sans MS"/>
          <w:b w:val="0"/>
          <w:i w:val="0"/>
          <w:iCs w:val="0"/>
          <w:sz w:val="22"/>
          <w:szCs w:val="22"/>
          <w:u w:val="none"/>
        </w:rPr>
        <w:t>schools and schools promoting particular religious values (Section 7 (3))</w:t>
      </w:r>
    </w:p>
    <w:p w:rsidR="00E35C5D" w:rsidRDefault="00E35C5D" w:rsidP="00E35C5D">
      <w:pPr>
        <w:pStyle w:val="Heading2"/>
        <w:spacing w:after="240"/>
        <w:rPr>
          <w:rFonts w:ascii="Comic Sans MS" w:hAnsi="Comic Sans MS"/>
          <w:i w:val="0"/>
          <w:iCs w:val="0"/>
          <w:sz w:val="28"/>
          <w:szCs w:val="56"/>
          <w:u w:val="none"/>
        </w:rPr>
      </w:pPr>
      <w:r>
        <w:rPr>
          <w:rFonts w:ascii="Comic Sans MS" w:hAnsi="Comic Sans MS"/>
          <w:i w:val="0"/>
          <w:iCs w:val="0"/>
          <w:sz w:val="28"/>
          <w:szCs w:val="56"/>
          <w:u w:val="none"/>
        </w:rPr>
        <w:t>Enrolment Procedures</w:t>
      </w:r>
    </w:p>
    <w:p w:rsidR="00E35C5D" w:rsidRDefault="00E35C5D" w:rsidP="00E35C5D">
      <w:pPr>
        <w:spacing w:after="240"/>
        <w:rPr>
          <w:sz w:val="28"/>
        </w:rPr>
      </w:pPr>
    </w:p>
    <w:p w:rsidR="00E35C5D" w:rsidRPr="002C1E5A" w:rsidRDefault="00E35C5D" w:rsidP="00E35C5D">
      <w:pPr>
        <w:spacing w:after="240"/>
        <w:rPr>
          <w:rFonts w:ascii="Comic Sans MS" w:hAnsi="Comic Sans MS"/>
          <w:b/>
          <w:bCs/>
          <w:sz w:val="24"/>
          <w:szCs w:val="24"/>
          <w:u w:val="single"/>
        </w:rPr>
      </w:pPr>
      <w:r w:rsidRPr="002C1E5A">
        <w:rPr>
          <w:rFonts w:ascii="Comic Sans MS" w:hAnsi="Comic Sans MS"/>
          <w:b/>
          <w:bCs/>
          <w:sz w:val="24"/>
          <w:szCs w:val="24"/>
        </w:rPr>
        <w:t>1.</w:t>
      </w:r>
      <w:r w:rsidRPr="002C1E5A">
        <w:rPr>
          <w:rFonts w:ascii="Comic Sans MS" w:hAnsi="Comic Sans MS"/>
          <w:b/>
          <w:bCs/>
          <w:sz w:val="24"/>
          <w:szCs w:val="24"/>
        </w:rPr>
        <w:tab/>
      </w:r>
      <w:r w:rsidRPr="002C1E5A">
        <w:rPr>
          <w:rFonts w:ascii="Comic Sans MS" w:hAnsi="Comic Sans MS"/>
          <w:b/>
          <w:bCs/>
          <w:i/>
          <w:u w:val="single"/>
        </w:rPr>
        <w:t>Application Procedure:</w:t>
      </w:r>
    </w:p>
    <w:p w:rsidR="00E35C5D" w:rsidRPr="002C1E5A" w:rsidRDefault="00E35C5D" w:rsidP="00E35C5D">
      <w:pPr>
        <w:pStyle w:val="BodyText"/>
        <w:rPr>
          <w:rFonts w:ascii="Comic Sans MS" w:hAnsi="Comic Sans MS"/>
          <w:sz w:val="22"/>
          <w:szCs w:val="22"/>
        </w:rPr>
      </w:pPr>
      <w:r w:rsidRPr="002C1E5A">
        <w:rPr>
          <w:rFonts w:ascii="Comic Sans MS" w:hAnsi="Comic Sans MS"/>
          <w:sz w:val="22"/>
          <w:szCs w:val="22"/>
        </w:rPr>
        <w:t>The Board of Management, through the Principal, will conduct a census of prospective pupils as per Parish records and through parents of existing pupils in the school.  Notification of Enrolment Application Closing Date shall be by way of Mass announcements; by circular to parents and in local newspaper.</w:t>
      </w:r>
    </w:p>
    <w:p w:rsidR="00E35C5D" w:rsidRDefault="00E35C5D" w:rsidP="00E35C5D">
      <w:pPr>
        <w:numPr>
          <w:ilvl w:val="1"/>
          <w:numId w:val="1"/>
        </w:numPr>
        <w:spacing w:after="240" w:line="240" w:lineRule="auto"/>
        <w:rPr>
          <w:rFonts w:ascii="Comic Sans MS" w:hAnsi="Comic Sans MS"/>
        </w:rPr>
      </w:pPr>
      <w:r>
        <w:rPr>
          <w:rFonts w:ascii="Comic Sans MS" w:hAnsi="Comic Sans MS"/>
        </w:rPr>
        <w:t xml:space="preserve">Parents seeking to enrol their </w:t>
      </w:r>
      <w:proofErr w:type="gramStart"/>
      <w:r>
        <w:rPr>
          <w:rFonts w:ascii="Comic Sans MS" w:hAnsi="Comic Sans MS"/>
        </w:rPr>
        <w:t>child(</w:t>
      </w:r>
      <w:proofErr w:type="spellStart"/>
      <w:proofErr w:type="gramEnd"/>
      <w:r>
        <w:rPr>
          <w:rFonts w:ascii="Comic Sans MS" w:hAnsi="Comic Sans MS"/>
        </w:rPr>
        <w:t>ren</w:t>
      </w:r>
      <w:proofErr w:type="spellEnd"/>
      <w:r>
        <w:rPr>
          <w:rFonts w:ascii="Comic Sans MS" w:hAnsi="Comic Sans MS"/>
        </w:rPr>
        <w:t xml:space="preserve">) in the Junior Infant Class in our school, are requested to return a completed Enrolment Application Form (available in the office) to the school by 31st May each year. – </w:t>
      </w:r>
      <w:r>
        <w:rPr>
          <w:rFonts w:ascii="Comic Sans MS" w:hAnsi="Comic Sans MS"/>
          <w:i/>
        </w:rPr>
        <w:t>Copy of Enrolment Application form is appended</w:t>
      </w:r>
      <w:r>
        <w:rPr>
          <w:rFonts w:ascii="Comic Sans MS" w:hAnsi="Comic Sans MS"/>
        </w:rPr>
        <w:t>.</w:t>
      </w:r>
    </w:p>
    <w:p w:rsidR="00E35C5D" w:rsidRDefault="00E35C5D" w:rsidP="00E35C5D">
      <w:pPr>
        <w:numPr>
          <w:ilvl w:val="1"/>
          <w:numId w:val="1"/>
        </w:numPr>
        <w:spacing w:after="240" w:line="240" w:lineRule="auto"/>
        <w:rPr>
          <w:rFonts w:ascii="Comic Sans MS" w:hAnsi="Comic Sans MS"/>
        </w:rPr>
      </w:pPr>
      <w:r>
        <w:rPr>
          <w:rFonts w:ascii="Comic Sans MS" w:hAnsi="Comic Sans MS"/>
        </w:rPr>
        <w:t>The names of children for whom Enrolment Application forms have been returned, will be placed on a class enrolment waiting list.</w:t>
      </w:r>
    </w:p>
    <w:p w:rsidR="00E35C5D" w:rsidRDefault="00E35C5D" w:rsidP="00E35C5D">
      <w:pPr>
        <w:numPr>
          <w:ilvl w:val="1"/>
          <w:numId w:val="1"/>
        </w:numPr>
        <w:spacing w:after="240" w:line="240" w:lineRule="auto"/>
        <w:rPr>
          <w:rFonts w:ascii="Comic Sans MS" w:hAnsi="Comic Sans MS"/>
        </w:rPr>
      </w:pPr>
      <w:r>
        <w:rPr>
          <w:rFonts w:ascii="Comic Sans MS" w:hAnsi="Comic Sans MS"/>
        </w:rPr>
        <w:t>Equality of access is the key value that determines the enrolment of children to our school.  No child is refused admission for reasons of ethnicity, special educational needs, disability, language/accent, gender, traveller status, asylum-seeker/refugee status, religious / political beliefs and values, family or social circumstances.</w:t>
      </w:r>
    </w:p>
    <w:p w:rsidR="00E35C5D" w:rsidRDefault="00E35C5D" w:rsidP="00E35C5D">
      <w:pPr>
        <w:numPr>
          <w:ilvl w:val="1"/>
          <w:numId w:val="1"/>
        </w:numPr>
        <w:spacing w:after="240" w:line="240" w:lineRule="auto"/>
        <w:rPr>
          <w:rFonts w:ascii="Comic Sans MS" w:hAnsi="Comic Sans MS"/>
        </w:rPr>
      </w:pPr>
      <w:r>
        <w:rPr>
          <w:rFonts w:ascii="Comic Sans MS" w:hAnsi="Comic Sans MS"/>
        </w:rPr>
        <w:t>The Board of Management makes decisions in relation to applications for enrolment in accordance with school policy.</w:t>
      </w:r>
    </w:p>
    <w:p w:rsidR="00E35C5D" w:rsidRDefault="00E35C5D" w:rsidP="00E35C5D">
      <w:pPr>
        <w:numPr>
          <w:ilvl w:val="1"/>
          <w:numId w:val="1"/>
        </w:numPr>
        <w:spacing w:after="240" w:line="240" w:lineRule="auto"/>
        <w:rPr>
          <w:rFonts w:ascii="Comic Sans MS" w:hAnsi="Comic Sans MS"/>
        </w:rPr>
      </w:pPr>
      <w:r>
        <w:rPr>
          <w:rFonts w:ascii="Comic Sans MS" w:hAnsi="Comic Sans MS"/>
        </w:rPr>
        <w:t xml:space="preserve">While recognising the right of parents to enrol their child in the school of their choice, the Board of Management of St. Mary’s N.S. has </w:t>
      </w:r>
      <w:proofErr w:type="spellStart"/>
      <w:r>
        <w:rPr>
          <w:rFonts w:ascii="Comic Sans MS" w:hAnsi="Comic Sans MS"/>
        </w:rPr>
        <w:t>responsibilty</w:t>
      </w:r>
      <w:proofErr w:type="spellEnd"/>
      <w:r>
        <w:rPr>
          <w:rFonts w:ascii="Comic Sans MS" w:hAnsi="Comic Sans MS"/>
        </w:rPr>
        <w:t xml:space="preserve"> to respect the rights of the existing school community and in particular, the children already enrolled.  This requires balanced judgements, which are guided by the principles of natural justice and acting in the best interest of all children.  Assisting the school in such circumstances, the Board of Management reserves the right to determine the maximum number of children in each separate classroom bearing in mind – </w:t>
      </w:r>
      <w:r>
        <w:rPr>
          <w:rFonts w:ascii="Comic Sans MS" w:hAnsi="Comic Sans MS"/>
        </w:rPr>
        <w:br w:type="textWrapping" w:clear="all"/>
        <w:t>(a)</w:t>
      </w:r>
      <w:r>
        <w:rPr>
          <w:rFonts w:ascii="Comic Sans MS" w:hAnsi="Comic Sans MS"/>
        </w:rPr>
        <w:tab/>
        <w:t>Size of / available space in classrooms.</w:t>
      </w:r>
      <w:r>
        <w:rPr>
          <w:rFonts w:ascii="Comic Sans MS" w:hAnsi="Comic Sans MS"/>
        </w:rPr>
        <w:br w:type="textWrapping" w:clear="all"/>
        <w:t>(b)</w:t>
      </w:r>
      <w:r>
        <w:rPr>
          <w:rFonts w:ascii="Comic Sans MS" w:hAnsi="Comic Sans MS"/>
        </w:rPr>
        <w:tab/>
        <w:t>Educational needs of children of a particular age.</w:t>
      </w:r>
      <w:r>
        <w:rPr>
          <w:rFonts w:ascii="Comic Sans MS" w:hAnsi="Comic Sans MS"/>
        </w:rPr>
        <w:br w:type="textWrapping" w:clear="all"/>
        <w:t>(c)</w:t>
      </w:r>
      <w:r>
        <w:rPr>
          <w:rFonts w:ascii="Comic Sans MS" w:hAnsi="Comic Sans MS"/>
        </w:rPr>
        <w:tab/>
        <w:t xml:space="preserve">Multi-grade classes. </w:t>
      </w:r>
      <w:r>
        <w:rPr>
          <w:rFonts w:ascii="Comic Sans MS" w:hAnsi="Comic Sans MS"/>
        </w:rPr>
        <w:br w:type="textWrapping" w:clear="all"/>
        <w:t>(d)</w:t>
      </w:r>
      <w:r>
        <w:rPr>
          <w:rFonts w:ascii="Comic Sans MS" w:hAnsi="Comic Sans MS"/>
        </w:rPr>
        <w:tab/>
        <w:t xml:space="preserve">Presence of children of a particular age. </w:t>
      </w:r>
      <w:r>
        <w:rPr>
          <w:rFonts w:ascii="Comic Sans MS" w:hAnsi="Comic Sans MS"/>
        </w:rPr>
        <w:br w:type="textWrapping" w:clear="all"/>
        <w:t>(e)</w:t>
      </w:r>
      <w:r>
        <w:rPr>
          <w:rFonts w:ascii="Comic Sans MS" w:hAnsi="Comic Sans MS"/>
        </w:rPr>
        <w:tab/>
        <w:t>DES maximum class average directives (currently a maximum average of 30 children)</w:t>
      </w:r>
    </w:p>
    <w:p w:rsidR="00E35C5D" w:rsidRDefault="00E35C5D" w:rsidP="00E35C5D">
      <w:pPr>
        <w:numPr>
          <w:ilvl w:val="1"/>
          <w:numId w:val="1"/>
        </w:numPr>
        <w:spacing w:after="240" w:line="240" w:lineRule="auto"/>
        <w:rPr>
          <w:rFonts w:ascii="Comic Sans MS" w:hAnsi="Comic Sans MS"/>
        </w:rPr>
      </w:pPr>
      <w:r>
        <w:rPr>
          <w:rFonts w:ascii="Comic Sans MS" w:hAnsi="Comic Sans MS"/>
        </w:rPr>
        <w:t xml:space="preserve">The Board will have regard for relevant Department of Education and Science guidelines in relation to class size and staffing provisions and/or any other relevant </w:t>
      </w:r>
      <w:r>
        <w:rPr>
          <w:rFonts w:ascii="Comic Sans MS" w:hAnsi="Comic Sans MS"/>
        </w:rPr>
        <w:lastRenderedPageBreak/>
        <w:t>requirements concerning accommodation, including physical space and the health and welfare of children.</w:t>
      </w:r>
    </w:p>
    <w:p w:rsidR="00E35C5D" w:rsidRDefault="00E35C5D" w:rsidP="00E35C5D">
      <w:pPr>
        <w:numPr>
          <w:ilvl w:val="1"/>
          <w:numId w:val="1"/>
        </w:numPr>
        <w:spacing w:after="240" w:line="240" w:lineRule="auto"/>
        <w:rPr>
          <w:rFonts w:ascii="Comic Sans MS" w:hAnsi="Comic Sans MS"/>
        </w:rPr>
      </w:pPr>
      <w:r>
        <w:rPr>
          <w:rFonts w:ascii="Comic Sans MS" w:hAnsi="Comic Sans MS"/>
        </w:rPr>
        <w:t>The Board is bound by the Department of Education and Science’s Rules for National Schools which provides that pupils may only be enrolled from the age of 4 years and upwards, though compulsory attendance does not apply until the age of 6 years. A copy of the child’s birth certificate will be requested on enrolment.</w:t>
      </w:r>
    </w:p>
    <w:p w:rsidR="00E35C5D" w:rsidRDefault="00E35C5D" w:rsidP="00E35C5D">
      <w:pPr>
        <w:spacing w:after="240"/>
        <w:rPr>
          <w:rFonts w:ascii="Comic Sans MS" w:hAnsi="Comic Sans MS"/>
          <w:b/>
          <w:bCs/>
          <w:i/>
          <w:iCs/>
        </w:rPr>
      </w:pPr>
      <w:r>
        <w:rPr>
          <w:rFonts w:ascii="Comic Sans MS" w:hAnsi="Comic Sans MS"/>
          <w:b/>
          <w:bCs/>
          <w:i/>
          <w:iCs/>
        </w:rPr>
        <w:t>2.</w:t>
      </w:r>
      <w:r>
        <w:rPr>
          <w:rFonts w:ascii="Comic Sans MS" w:hAnsi="Comic Sans MS"/>
          <w:b/>
          <w:bCs/>
          <w:i/>
          <w:iCs/>
        </w:rPr>
        <w:tab/>
      </w:r>
      <w:r>
        <w:rPr>
          <w:rFonts w:ascii="Comic Sans MS" w:hAnsi="Comic Sans MS"/>
          <w:b/>
          <w:bCs/>
          <w:i/>
          <w:iCs/>
          <w:u w:val="single"/>
        </w:rPr>
        <w:t>Criteria for Enrolment: -</w:t>
      </w:r>
    </w:p>
    <w:p w:rsidR="00E35C5D" w:rsidRDefault="00E35C5D" w:rsidP="00E35C5D">
      <w:pPr>
        <w:spacing w:after="240"/>
        <w:rPr>
          <w:rFonts w:ascii="Comic Sans MS" w:hAnsi="Comic Sans MS"/>
        </w:rPr>
      </w:pPr>
      <w:r>
        <w:rPr>
          <w:rFonts w:ascii="Comic Sans MS" w:hAnsi="Comic Sans MS"/>
        </w:rPr>
        <w:t>In the event of the number of children seekin</w:t>
      </w:r>
      <w:r w:rsidR="002C1E5A">
        <w:rPr>
          <w:rFonts w:ascii="Comic Sans MS" w:hAnsi="Comic Sans MS"/>
        </w:rPr>
        <w:t>g enrolment in any given class/</w:t>
      </w:r>
      <w:r>
        <w:rPr>
          <w:rFonts w:ascii="Comic Sans MS" w:hAnsi="Comic Sans MS"/>
        </w:rPr>
        <w:t xml:space="preserve">standard exceeding the number of places available </w:t>
      </w:r>
      <w:proofErr w:type="gramStart"/>
      <w:r>
        <w:rPr>
          <w:rFonts w:ascii="Comic Sans MS" w:hAnsi="Comic Sans MS"/>
        </w:rPr>
        <w:t>preceding</w:t>
      </w:r>
      <w:proofErr w:type="gramEnd"/>
      <w:r>
        <w:rPr>
          <w:rFonts w:ascii="Comic Sans MS" w:hAnsi="Comic Sans MS"/>
        </w:rPr>
        <w:t xml:space="preserve"> or during the school year (due to the Board of Management being unable to provide suitable accommodation, or recruit the required teaching staff) the following criteria will be used to prioritise children for enrolment:</w:t>
      </w:r>
    </w:p>
    <w:p w:rsidR="00E35C5D" w:rsidRDefault="00E35C5D" w:rsidP="00E35C5D">
      <w:pPr>
        <w:numPr>
          <w:ilvl w:val="1"/>
          <w:numId w:val="2"/>
        </w:numPr>
        <w:spacing w:after="240" w:line="240" w:lineRule="auto"/>
        <w:rPr>
          <w:rFonts w:ascii="Comic Sans MS" w:hAnsi="Comic Sans MS"/>
        </w:rPr>
      </w:pPr>
      <w:r>
        <w:rPr>
          <w:rFonts w:ascii="Comic Sans MS" w:hAnsi="Comic Sans MS"/>
        </w:rPr>
        <w:t>Brother and sisters (including step-siblings, resident at same address) of children already enrolled – priority to oldest</w:t>
      </w:r>
    </w:p>
    <w:p w:rsidR="00E35C5D" w:rsidRDefault="00E35C5D" w:rsidP="00E35C5D">
      <w:pPr>
        <w:numPr>
          <w:ilvl w:val="1"/>
          <w:numId w:val="2"/>
        </w:numPr>
        <w:spacing w:after="240" w:line="240" w:lineRule="auto"/>
        <w:rPr>
          <w:rFonts w:ascii="Comic Sans MS" w:hAnsi="Comic Sans MS"/>
        </w:rPr>
      </w:pPr>
      <w:r>
        <w:rPr>
          <w:rFonts w:ascii="Comic Sans MS" w:hAnsi="Comic Sans MS"/>
        </w:rPr>
        <w:t>All children who live within the Parish boundaries of any, or no, religious denomination.</w:t>
      </w:r>
    </w:p>
    <w:p w:rsidR="00E35C5D" w:rsidRDefault="00E35C5D" w:rsidP="00E35C5D">
      <w:pPr>
        <w:numPr>
          <w:ilvl w:val="1"/>
          <w:numId w:val="2"/>
        </w:numPr>
        <w:spacing w:after="240" w:line="240" w:lineRule="auto"/>
        <w:rPr>
          <w:rFonts w:ascii="Comic Sans MS" w:hAnsi="Comic Sans MS"/>
        </w:rPr>
      </w:pPr>
      <w:r>
        <w:rPr>
          <w:rFonts w:ascii="Comic Sans MS" w:hAnsi="Comic Sans MS"/>
        </w:rPr>
        <w:t>Children of current school staff – priority to oldest.</w:t>
      </w:r>
    </w:p>
    <w:p w:rsidR="00E35C5D" w:rsidRDefault="00E35C5D" w:rsidP="00E35C5D">
      <w:pPr>
        <w:numPr>
          <w:ilvl w:val="1"/>
          <w:numId w:val="2"/>
        </w:numPr>
        <w:spacing w:after="240" w:line="240" w:lineRule="auto"/>
        <w:rPr>
          <w:rFonts w:ascii="Comic Sans MS" w:hAnsi="Comic Sans MS"/>
        </w:rPr>
      </w:pPr>
      <w:r>
        <w:rPr>
          <w:rFonts w:ascii="Comic Sans MS" w:hAnsi="Comic Sans MS"/>
        </w:rPr>
        <w:t xml:space="preserve">All children who are not resident within the Parish are entitled to a place in the school if there are vacancies in the school after groups </w:t>
      </w:r>
      <w:r>
        <w:rPr>
          <w:rFonts w:ascii="Comic Sans MS" w:hAnsi="Comic Sans MS"/>
          <w:i/>
        </w:rPr>
        <w:t>2.1</w:t>
      </w:r>
      <w:r>
        <w:rPr>
          <w:rFonts w:ascii="Comic Sans MS" w:hAnsi="Comic Sans MS"/>
        </w:rPr>
        <w:t xml:space="preserve"> to </w:t>
      </w:r>
      <w:r>
        <w:rPr>
          <w:rFonts w:ascii="Comic Sans MS" w:hAnsi="Comic Sans MS"/>
          <w:i/>
        </w:rPr>
        <w:t>2.4</w:t>
      </w:r>
      <w:r>
        <w:rPr>
          <w:rFonts w:ascii="Comic Sans MS" w:hAnsi="Comic Sans MS"/>
        </w:rPr>
        <w:t xml:space="preserve"> have been allocated places.</w:t>
      </w:r>
    </w:p>
    <w:p w:rsidR="00E35C5D" w:rsidRDefault="00E35C5D" w:rsidP="00E35C5D">
      <w:pPr>
        <w:numPr>
          <w:ilvl w:val="1"/>
          <w:numId w:val="2"/>
        </w:numPr>
        <w:spacing w:after="240" w:line="240" w:lineRule="auto"/>
        <w:rPr>
          <w:rFonts w:ascii="Comic Sans MS" w:hAnsi="Comic Sans MS"/>
        </w:rPr>
      </w:pPr>
      <w:r>
        <w:rPr>
          <w:rFonts w:ascii="Comic Sans MS" w:hAnsi="Comic Sans MS"/>
        </w:rPr>
        <w:t xml:space="preserve">In the event of being unable to enrol a child / children from categories </w:t>
      </w:r>
      <w:r>
        <w:rPr>
          <w:rFonts w:ascii="Comic Sans MS" w:hAnsi="Comic Sans MS"/>
          <w:i/>
        </w:rPr>
        <w:t>2.1</w:t>
      </w:r>
      <w:r>
        <w:rPr>
          <w:rFonts w:ascii="Comic Sans MS" w:hAnsi="Comic Sans MS"/>
        </w:rPr>
        <w:t xml:space="preserve"> to </w:t>
      </w:r>
      <w:r>
        <w:rPr>
          <w:rFonts w:ascii="Comic Sans MS" w:hAnsi="Comic Sans MS"/>
          <w:i/>
        </w:rPr>
        <w:t>2.4</w:t>
      </w:r>
      <w:r>
        <w:rPr>
          <w:rFonts w:ascii="Comic Sans MS" w:hAnsi="Comic Sans MS"/>
        </w:rPr>
        <w:t xml:space="preserve"> in a given class at the beginning of a year, or mid-year, such children will receive priority in order of </w:t>
      </w:r>
      <w:r>
        <w:rPr>
          <w:rFonts w:ascii="Comic Sans MS" w:hAnsi="Comic Sans MS"/>
          <w:i/>
        </w:rPr>
        <w:t>2.1, 2.2, 2.3</w:t>
      </w:r>
      <w:r>
        <w:rPr>
          <w:rFonts w:ascii="Comic Sans MS" w:hAnsi="Comic Sans MS"/>
        </w:rPr>
        <w:t xml:space="preserve">, and </w:t>
      </w:r>
      <w:r>
        <w:rPr>
          <w:rFonts w:ascii="Comic Sans MS" w:hAnsi="Comic Sans MS"/>
          <w:i/>
        </w:rPr>
        <w:t>2.4</w:t>
      </w:r>
      <w:r>
        <w:rPr>
          <w:rFonts w:ascii="Comic Sans MS" w:hAnsi="Comic Sans MS"/>
        </w:rPr>
        <w:t xml:space="preserve"> for the subsequent school year over other children on the class waiting list.</w:t>
      </w:r>
    </w:p>
    <w:p w:rsidR="00E35C5D" w:rsidRDefault="00E35C5D" w:rsidP="00E35C5D">
      <w:pPr>
        <w:spacing w:after="240"/>
        <w:rPr>
          <w:rFonts w:ascii="Comic Sans MS" w:hAnsi="Comic Sans MS"/>
          <w:b/>
          <w:bCs/>
          <w:i/>
          <w:iCs/>
        </w:rPr>
      </w:pPr>
      <w:r>
        <w:rPr>
          <w:rFonts w:ascii="Comic Sans MS" w:hAnsi="Comic Sans MS"/>
          <w:b/>
          <w:bCs/>
          <w:i/>
          <w:iCs/>
        </w:rPr>
        <w:t>3.</w:t>
      </w:r>
      <w:r>
        <w:rPr>
          <w:rFonts w:ascii="Comic Sans MS" w:hAnsi="Comic Sans MS"/>
          <w:b/>
          <w:bCs/>
          <w:i/>
          <w:iCs/>
        </w:rPr>
        <w:tab/>
      </w:r>
      <w:r>
        <w:rPr>
          <w:rFonts w:ascii="Comic Sans MS" w:hAnsi="Comic Sans MS"/>
          <w:b/>
          <w:bCs/>
          <w:i/>
          <w:iCs/>
          <w:u w:val="single"/>
        </w:rPr>
        <w:t>Enrolment Procedure</w:t>
      </w:r>
    </w:p>
    <w:p w:rsidR="00E35C5D" w:rsidRDefault="00E35C5D" w:rsidP="00E35C5D">
      <w:pPr>
        <w:numPr>
          <w:ilvl w:val="1"/>
          <w:numId w:val="3"/>
        </w:numPr>
        <w:spacing w:after="240" w:line="240" w:lineRule="auto"/>
        <w:rPr>
          <w:rFonts w:ascii="Comic Sans MS" w:hAnsi="Comic Sans MS"/>
        </w:rPr>
      </w:pPr>
      <w:r>
        <w:rPr>
          <w:rFonts w:ascii="Comic Sans MS" w:hAnsi="Comic Sans MS"/>
        </w:rPr>
        <w:t>The Board, through the Principal, will notify parents of their decision regarding the enrolment acceptance or refusal (as per Education Welfare Act 2000).  As a general principle and in so far as practicable having regard to the school’s enrolment policy, children will be enrolled on application, provided that there is space available.</w:t>
      </w:r>
    </w:p>
    <w:p w:rsidR="00E35C5D" w:rsidRPr="009B1028" w:rsidRDefault="00E35C5D" w:rsidP="00E35C5D">
      <w:pPr>
        <w:numPr>
          <w:ilvl w:val="1"/>
          <w:numId w:val="3"/>
        </w:numPr>
        <w:spacing w:after="240" w:line="240" w:lineRule="auto"/>
        <w:rPr>
          <w:rFonts w:ascii="Comic Sans MS" w:hAnsi="Comic Sans MS"/>
        </w:rPr>
      </w:pPr>
      <w:r>
        <w:rPr>
          <w:rFonts w:ascii="Comic Sans MS" w:hAnsi="Comic Sans MS"/>
        </w:rPr>
        <w:t xml:space="preserve">The prospective Junior Infants will spend one informal period, 10 am to 12:15 in school on the Induction Morning held in June each year, to familiarise themselves with their new environment. Parents of children to be enrolled in the school are requested to return a completed Enrolment Form (available in the </w:t>
      </w:r>
      <w:r>
        <w:rPr>
          <w:rFonts w:ascii="Comic Sans MS" w:hAnsi="Comic Sans MS"/>
        </w:rPr>
        <w:lastRenderedPageBreak/>
        <w:t>office or from the website) with an original Birth/Adoption</w:t>
      </w:r>
      <w:r w:rsidR="00227EEA">
        <w:rPr>
          <w:rFonts w:ascii="Comic Sans MS" w:hAnsi="Comic Sans MS"/>
        </w:rPr>
        <w:t xml:space="preserve"> Certificate </w:t>
      </w:r>
      <w:r w:rsidR="00227EEA" w:rsidRPr="009B1028">
        <w:rPr>
          <w:rFonts w:ascii="Comic Sans MS" w:hAnsi="Comic Sans MS"/>
        </w:rPr>
        <w:t xml:space="preserve">with the </w:t>
      </w:r>
      <w:bookmarkStart w:id="0" w:name="_GoBack"/>
      <w:bookmarkEnd w:id="0"/>
      <w:r w:rsidR="00227EEA" w:rsidRPr="009B1028">
        <w:rPr>
          <w:rFonts w:ascii="Comic Sans MS" w:hAnsi="Comic Sans MS"/>
        </w:rPr>
        <w:t>application before 31</w:t>
      </w:r>
      <w:r w:rsidR="00227EEA" w:rsidRPr="009B1028">
        <w:rPr>
          <w:rFonts w:ascii="Comic Sans MS" w:hAnsi="Comic Sans MS"/>
          <w:vertAlign w:val="superscript"/>
        </w:rPr>
        <w:t>st</w:t>
      </w:r>
      <w:r w:rsidR="00227EEA" w:rsidRPr="009B1028">
        <w:rPr>
          <w:rFonts w:ascii="Comic Sans MS" w:hAnsi="Comic Sans MS"/>
        </w:rPr>
        <w:t xml:space="preserve"> May</w:t>
      </w:r>
      <w:r w:rsidRPr="009B1028">
        <w:rPr>
          <w:rFonts w:ascii="Comic Sans MS" w:hAnsi="Comic Sans MS"/>
        </w:rPr>
        <w:t xml:space="preserve"> - </w:t>
      </w:r>
      <w:r w:rsidRPr="009B1028">
        <w:rPr>
          <w:rFonts w:ascii="Comic Sans MS" w:hAnsi="Comic Sans MS"/>
          <w:i/>
        </w:rPr>
        <w:t>Copy of Enrolment Form is appended</w:t>
      </w:r>
      <w:r w:rsidRPr="009B1028">
        <w:rPr>
          <w:rFonts w:ascii="Comic Sans MS" w:hAnsi="Comic Sans MS"/>
        </w:rPr>
        <w:t>.</w:t>
      </w:r>
    </w:p>
    <w:p w:rsidR="00B42972" w:rsidRPr="009B1028" w:rsidRDefault="00B42972" w:rsidP="00E35C5D">
      <w:pPr>
        <w:numPr>
          <w:ilvl w:val="1"/>
          <w:numId w:val="3"/>
        </w:numPr>
        <w:spacing w:after="240" w:line="240" w:lineRule="auto"/>
        <w:rPr>
          <w:rFonts w:ascii="Comic Sans MS" w:hAnsi="Comic Sans MS"/>
        </w:rPr>
      </w:pPr>
      <w:r w:rsidRPr="009B1028">
        <w:rPr>
          <w:rFonts w:ascii="Comic Sans MS" w:hAnsi="Comic Sans MS"/>
        </w:rPr>
        <w:t xml:space="preserve">Applications for enrolment of a child will only be considered </w:t>
      </w:r>
      <w:r w:rsidR="00EA2892" w:rsidRPr="009B1028">
        <w:rPr>
          <w:rFonts w:ascii="Comic Sans MS" w:hAnsi="Comic Sans MS"/>
        </w:rPr>
        <w:t xml:space="preserve">for a maximum of one </w:t>
      </w:r>
      <w:r w:rsidRPr="009B1028">
        <w:rPr>
          <w:rFonts w:ascii="Comic Sans MS" w:hAnsi="Comic Sans MS"/>
        </w:rPr>
        <w:t>academic year</w:t>
      </w:r>
      <w:r w:rsidR="00EA2892" w:rsidRPr="009B1028">
        <w:rPr>
          <w:rFonts w:ascii="Comic Sans MS" w:hAnsi="Comic Sans MS"/>
        </w:rPr>
        <w:t xml:space="preserve"> in advance</w:t>
      </w:r>
      <w:r w:rsidRPr="009B1028">
        <w:rPr>
          <w:rFonts w:ascii="Comic Sans MS" w:hAnsi="Comic Sans MS"/>
        </w:rPr>
        <w:t>. Enrolment criteria at the time of acceptance of the a</w:t>
      </w:r>
      <w:r w:rsidR="00EA2892" w:rsidRPr="009B1028">
        <w:rPr>
          <w:rFonts w:ascii="Comic Sans MS" w:hAnsi="Comic Sans MS"/>
        </w:rPr>
        <w:t>pplication are the only criteria that will be considered.</w:t>
      </w:r>
    </w:p>
    <w:p w:rsidR="00E35C5D" w:rsidRDefault="00E35C5D" w:rsidP="00E35C5D">
      <w:pPr>
        <w:numPr>
          <w:ilvl w:val="1"/>
          <w:numId w:val="3"/>
        </w:numPr>
        <w:spacing w:after="240" w:line="240" w:lineRule="auto"/>
        <w:rPr>
          <w:rFonts w:ascii="Comic Sans MS" w:hAnsi="Comic Sans MS"/>
        </w:rPr>
      </w:pPr>
      <w:r>
        <w:rPr>
          <w:rFonts w:ascii="Comic Sans MS" w:hAnsi="Comic Sans MS"/>
        </w:rPr>
        <w:t xml:space="preserve">Children enrolled in our school are required to co-operate with and support the School/Board of Management’s Code of Behaviour as well as all other policies on curriculum, organisation &amp; management.  The Board of Management places Parents/Guardians responsible for ensuring that their </w:t>
      </w:r>
      <w:proofErr w:type="gramStart"/>
      <w:r>
        <w:rPr>
          <w:rFonts w:ascii="Comic Sans MS" w:hAnsi="Comic Sans MS"/>
        </w:rPr>
        <w:t>child(</w:t>
      </w:r>
      <w:proofErr w:type="spellStart"/>
      <w:proofErr w:type="gramEnd"/>
      <w:r>
        <w:rPr>
          <w:rFonts w:ascii="Comic Sans MS" w:hAnsi="Comic Sans MS"/>
        </w:rPr>
        <w:t>ren</w:t>
      </w:r>
      <w:proofErr w:type="spellEnd"/>
      <w:r>
        <w:rPr>
          <w:rFonts w:ascii="Comic Sans MS" w:hAnsi="Comic Sans MS"/>
        </w:rPr>
        <w:t>) co-operate with said policies in an age-appropriate way, and in accordance with the Department of Education’s rules for National Schools. Parents are requested to read and accept the Code of Behaviour and the Acceptable Use of the Internet policies on enrolment.</w:t>
      </w:r>
    </w:p>
    <w:p w:rsidR="00E35C5D" w:rsidRDefault="00E35C5D" w:rsidP="00E35C5D">
      <w:pPr>
        <w:spacing w:after="240"/>
        <w:rPr>
          <w:rFonts w:ascii="Comic Sans MS" w:hAnsi="Comic Sans MS"/>
          <w:b/>
          <w:bCs/>
          <w:sz w:val="28"/>
        </w:rPr>
      </w:pPr>
      <w:r w:rsidRPr="002C1E5A">
        <w:rPr>
          <w:rFonts w:ascii="Comic Sans MS" w:hAnsi="Comic Sans MS"/>
          <w:b/>
          <w:bCs/>
          <w:i/>
          <w:iCs/>
        </w:rPr>
        <w:t>4</w:t>
      </w:r>
      <w:r w:rsidRPr="002C1E5A">
        <w:rPr>
          <w:b/>
          <w:bCs/>
          <w:i/>
          <w:iCs/>
        </w:rPr>
        <w:t>.</w:t>
      </w:r>
      <w:r>
        <w:rPr>
          <w:rFonts w:ascii="Comic Sans MS" w:hAnsi="Comic Sans MS"/>
          <w:b/>
          <w:bCs/>
          <w:sz w:val="28"/>
        </w:rPr>
        <w:tab/>
      </w:r>
      <w:r w:rsidRPr="002C1E5A">
        <w:rPr>
          <w:rFonts w:ascii="Comic Sans MS" w:hAnsi="Comic Sans MS"/>
          <w:b/>
          <w:bCs/>
          <w:i/>
          <w:u w:val="single"/>
        </w:rPr>
        <w:t>Enrolment of Children with Special Needs</w:t>
      </w:r>
    </w:p>
    <w:p w:rsidR="00E35C5D" w:rsidRDefault="00E35C5D" w:rsidP="00E35C5D">
      <w:pPr>
        <w:spacing w:after="240"/>
        <w:ind w:left="720" w:hanging="720"/>
        <w:rPr>
          <w:rFonts w:ascii="Comic Sans MS" w:hAnsi="Comic Sans MS"/>
        </w:rPr>
      </w:pPr>
      <w:r>
        <w:rPr>
          <w:rFonts w:ascii="Comic Sans MS" w:hAnsi="Comic Sans MS"/>
        </w:rPr>
        <w:t>4.1</w:t>
      </w:r>
      <w:r>
        <w:rPr>
          <w:rFonts w:ascii="Comic Sans MS" w:hAnsi="Comic Sans MS"/>
        </w:rPr>
        <w:tab/>
        <w:t>In relation to applications for the enrolment of children with special needs the Board of Management will request a copy of the child’s medical and/or psychological report or where such a report is not available, will request that the child be assessed immediately.  The purpose of the assessment report is to assist the school in</w:t>
      </w:r>
      <w:r>
        <w:rPr>
          <w:sz w:val="28"/>
        </w:rPr>
        <w:t xml:space="preserve"> </w:t>
      </w:r>
      <w:r>
        <w:rPr>
          <w:rFonts w:ascii="Comic Sans MS" w:hAnsi="Comic Sans MS"/>
        </w:rPr>
        <w:t>establishing the educational and training needs of the child relevant to his/her disability or special needs and to profile the support services required.</w:t>
      </w:r>
    </w:p>
    <w:p w:rsidR="00E35C5D" w:rsidRDefault="00E35C5D" w:rsidP="00E35C5D">
      <w:pPr>
        <w:spacing w:after="240"/>
        <w:ind w:left="720" w:hanging="720"/>
        <w:rPr>
          <w:rFonts w:ascii="Comic Sans MS" w:hAnsi="Comic Sans MS"/>
        </w:rPr>
      </w:pPr>
      <w:r>
        <w:rPr>
          <w:rFonts w:ascii="Comic Sans MS" w:hAnsi="Comic Sans MS"/>
        </w:rPr>
        <w:t>4.2</w:t>
      </w:r>
      <w:r>
        <w:rPr>
          <w:rFonts w:ascii="Comic Sans MS" w:hAnsi="Comic Sans MS"/>
        </w:rPr>
        <w:tab/>
        <w:t>Following receipt of the report, the Board will assess how the school can meet the needs specified in the report.  Where the Board deems that further resources are required, it will, prior to enrolment, request the Department of Education and Science to provide the resources required to meet the needs of the child as outlined in the psychological and/or medical report.  These resources may include for example, access to or the provision of any or a combination of the fol</w:t>
      </w:r>
      <w:r w:rsidR="002C1E5A">
        <w:rPr>
          <w:rFonts w:ascii="Comic Sans MS" w:hAnsi="Comic Sans MS"/>
        </w:rPr>
        <w:t>lowing:</w:t>
      </w:r>
      <w:r>
        <w:rPr>
          <w:rFonts w:ascii="Comic Sans MS" w:hAnsi="Comic Sans MS"/>
        </w:rPr>
        <w:t xml:space="preserve"> access to Special Educational Needs teacher, special needs assistant, specialised equipment or furniture, transport services or other.</w:t>
      </w:r>
    </w:p>
    <w:p w:rsidR="00E35C5D" w:rsidRDefault="00E35C5D" w:rsidP="00E35C5D">
      <w:pPr>
        <w:spacing w:after="240"/>
        <w:ind w:left="720" w:hanging="720"/>
        <w:rPr>
          <w:rFonts w:ascii="Comic Sans MS" w:hAnsi="Comic Sans MS"/>
        </w:rPr>
      </w:pPr>
      <w:r>
        <w:rPr>
          <w:rFonts w:ascii="Comic Sans MS" w:hAnsi="Comic Sans MS"/>
        </w:rPr>
        <w:t>4.3</w:t>
      </w:r>
      <w:r>
        <w:rPr>
          <w:rFonts w:ascii="Comic Sans MS" w:hAnsi="Comic Sans MS"/>
        </w:rPr>
        <w:tab/>
        <w:t>The school will meet with the parents of the child to discuss the child’s needs and the school’s suitability or capability in meeting those needs.  Where necessary, a full case conference involving all parties will be held, which may include parents,</w:t>
      </w:r>
      <w:r w:rsidR="00227EEA">
        <w:rPr>
          <w:rFonts w:ascii="Comic Sans MS" w:hAnsi="Comic Sans MS"/>
        </w:rPr>
        <w:t xml:space="preserve"> principal, class teacher, S.E.T</w:t>
      </w:r>
      <w:r>
        <w:rPr>
          <w:rFonts w:ascii="Comic Sans MS" w:hAnsi="Comic Sans MS"/>
        </w:rPr>
        <w:t>., psychologist and other relevant professionals, as appropriate.</w:t>
      </w:r>
    </w:p>
    <w:p w:rsidR="00E35C5D" w:rsidRDefault="00E35C5D" w:rsidP="00E35C5D">
      <w:pPr>
        <w:spacing w:after="240"/>
        <w:ind w:left="709" w:hanging="709"/>
        <w:rPr>
          <w:rFonts w:ascii="Comic Sans MS" w:hAnsi="Comic Sans MS"/>
        </w:rPr>
      </w:pPr>
      <w:r>
        <w:rPr>
          <w:rFonts w:ascii="Comic Sans MS" w:hAnsi="Comic Sans MS"/>
        </w:rPr>
        <w:lastRenderedPageBreak/>
        <w:t>4.4</w:t>
      </w:r>
      <w:r>
        <w:rPr>
          <w:rFonts w:ascii="Comic Sans MS" w:hAnsi="Comic Sans MS"/>
        </w:rPr>
        <w:tab/>
        <w:t>It may be necessary for the Board of Management to defer enrolment of a particular child pending:</w:t>
      </w:r>
    </w:p>
    <w:p w:rsidR="00E35C5D" w:rsidRPr="002C1E5A" w:rsidRDefault="00E35C5D" w:rsidP="002C1E5A">
      <w:pPr>
        <w:pStyle w:val="ListParagraph"/>
        <w:numPr>
          <w:ilvl w:val="0"/>
          <w:numId w:val="5"/>
        </w:numPr>
        <w:spacing w:after="240" w:line="240" w:lineRule="auto"/>
        <w:rPr>
          <w:rFonts w:ascii="Comic Sans MS" w:hAnsi="Comic Sans MS"/>
        </w:rPr>
      </w:pPr>
      <w:r w:rsidRPr="002C1E5A">
        <w:rPr>
          <w:rFonts w:ascii="Comic Sans MS" w:hAnsi="Comic Sans MS"/>
        </w:rPr>
        <w:t>The receipt of an assessment report</w:t>
      </w:r>
    </w:p>
    <w:p w:rsidR="00E35C5D" w:rsidRPr="002C1E5A" w:rsidRDefault="00E35C5D" w:rsidP="002C1E5A">
      <w:pPr>
        <w:pStyle w:val="ListParagraph"/>
        <w:numPr>
          <w:ilvl w:val="0"/>
          <w:numId w:val="5"/>
        </w:numPr>
        <w:spacing w:after="240" w:line="240" w:lineRule="auto"/>
        <w:rPr>
          <w:rFonts w:ascii="Comic Sans MS" w:hAnsi="Comic Sans MS"/>
        </w:rPr>
      </w:pPr>
      <w:r w:rsidRPr="002C1E5A">
        <w:rPr>
          <w:rFonts w:ascii="Comic Sans MS" w:hAnsi="Comic Sans MS"/>
        </w:rPr>
        <w:t>The provision of appropriate resources by the Department of Education and Science to meet the needs specified in the psychological and /or medical report.</w:t>
      </w:r>
    </w:p>
    <w:p w:rsidR="00E35C5D" w:rsidRPr="002C1E5A" w:rsidRDefault="00E35C5D" w:rsidP="00E35C5D">
      <w:pPr>
        <w:pStyle w:val="BodyTextIndent"/>
        <w:rPr>
          <w:sz w:val="22"/>
          <w:szCs w:val="22"/>
        </w:rPr>
      </w:pPr>
      <w:r w:rsidRPr="002C1E5A">
        <w:rPr>
          <w:sz w:val="22"/>
          <w:szCs w:val="22"/>
        </w:rPr>
        <w:t>4.5</w:t>
      </w:r>
      <w:r w:rsidRPr="002C1E5A">
        <w:rPr>
          <w:sz w:val="22"/>
          <w:szCs w:val="22"/>
        </w:rPr>
        <w:tab/>
        <w:t xml:space="preserve">Notwithstanding the availability of such resources, parents of children who are unsatisfied with the level of educational provision in our </w:t>
      </w:r>
      <w:proofErr w:type="gramStart"/>
      <w:r w:rsidRPr="002C1E5A">
        <w:rPr>
          <w:sz w:val="22"/>
          <w:szCs w:val="22"/>
        </w:rPr>
        <w:t>school,</w:t>
      </w:r>
      <w:proofErr w:type="gramEnd"/>
      <w:r w:rsidRPr="002C1E5A">
        <w:rPr>
          <w:sz w:val="22"/>
          <w:szCs w:val="22"/>
        </w:rPr>
        <w:t xml:space="preserve"> are advised to consider a special school which is designed and resourced to specifically cater for the needs of children with special educational needs.</w:t>
      </w:r>
    </w:p>
    <w:p w:rsidR="00E35C5D" w:rsidRDefault="00E35C5D" w:rsidP="00E35C5D">
      <w:pPr>
        <w:spacing w:after="240"/>
        <w:rPr>
          <w:sz w:val="28"/>
        </w:rPr>
      </w:pPr>
    </w:p>
    <w:p w:rsidR="00E35C5D" w:rsidRDefault="00E35C5D" w:rsidP="00E35C5D">
      <w:pPr>
        <w:spacing w:after="240"/>
        <w:rPr>
          <w:sz w:val="28"/>
        </w:rPr>
      </w:pPr>
    </w:p>
    <w:p w:rsidR="00E35C5D" w:rsidRDefault="00E35C5D" w:rsidP="00E35C5D">
      <w:pPr>
        <w:spacing w:after="240"/>
        <w:rPr>
          <w:sz w:val="28"/>
        </w:rPr>
      </w:pPr>
    </w:p>
    <w:p w:rsidR="00E35C5D" w:rsidRPr="002C1E5A" w:rsidRDefault="00E35C5D" w:rsidP="00E35C5D">
      <w:pPr>
        <w:pStyle w:val="BodyText2"/>
        <w:ind w:left="709" w:hanging="709"/>
        <w:rPr>
          <w:i/>
          <w:sz w:val="22"/>
          <w:szCs w:val="22"/>
          <w:u w:val="single"/>
        </w:rPr>
      </w:pPr>
      <w:r w:rsidRPr="002C1E5A">
        <w:rPr>
          <w:i/>
          <w:sz w:val="22"/>
          <w:szCs w:val="22"/>
        </w:rPr>
        <w:t>5.</w:t>
      </w:r>
      <w:r w:rsidRPr="002C1E5A">
        <w:rPr>
          <w:i/>
          <w:sz w:val="22"/>
          <w:szCs w:val="22"/>
        </w:rPr>
        <w:tab/>
      </w:r>
      <w:r w:rsidRPr="002C1E5A">
        <w:rPr>
          <w:i/>
          <w:sz w:val="22"/>
          <w:szCs w:val="22"/>
          <w:u w:val="single"/>
        </w:rPr>
        <w:t xml:space="preserve">Pupils Transferring to </w:t>
      </w:r>
      <w:proofErr w:type="spellStart"/>
      <w:r w:rsidRPr="002C1E5A">
        <w:rPr>
          <w:i/>
          <w:sz w:val="22"/>
          <w:szCs w:val="22"/>
          <w:u w:val="single"/>
        </w:rPr>
        <w:t>St.Mary’s</w:t>
      </w:r>
      <w:proofErr w:type="spellEnd"/>
      <w:r w:rsidRPr="002C1E5A">
        <w:rPr>
          <w:i/>
          <w:sz w:val="22"/>
          <w:szCs w:val="22"/>
          <w:u w:val="single"/>
        </w:rPr>
        <w:t xml:space="preserve"> N.S. from another school.</w:t>
      </w:r>
    </w:p>
    <w:p w:rsidR="00E35C5D" w:rsidRDefault="00E35C5D" w:rsidP="00E35C5D">
      <w:pPr>
        <w:spacing w:after="240"/>
        <w:ind w:left="720" w:hanging="720"/>
        <w:rPr>
          <w:rFonts w:ascii="Comic Sans MS" w:hAnsi="Comic Sans MS"/>
        </w:rPr>
      </w:pPr>
      <w:r>
        <w:rPr>
          <w:rFonts w:ascii="Comic Sans MS" w:hAnsi="Comic Sans MS"/>
        </w:rPr>
        <w:t>5.1</w:t>
      </w:r>
      <w:r>
        <w:rPr>
          <w:rFonts w:ascii="Comic Sans MS" w:hAnsi="Comic Sans MS"/>
        </w:rPr>
        <w:tab/>
        <w:t>Pupils may transfer to the school at any time, subject to schools Admission and Enrolment policy, available space and in some cases, the approval of the Department of Education and Science</w:t>
      </w:r>
    </w:p>
    <w:p w:rsidR="00E35C5D" w:rsidRDefault="00E35C5D" w:rsidP="00E35C5D">
      <w:pPr>
        <w:spacing w:after="240"/>
        <w:ind w:left="720" w:hanging="720"/>
        <w:rPr>
          <w:rFonts w:ascii="Comic Sans MS" w:hAnsi="Comic Sans MS"/>
        </w:rPr>
      </w:pPr>
      <w:r>
        <w:rPr>
          <w:rFonts w:ascii="Comic Sans MS" w:hAnsi="Comic Sans MS"/>
        </w:rPr>
        <w:t>5.2</w:t>
      </w:r>
      <w:r>
        <w:rPr>
          <w:rFonts w:ascii="Comic Sans MS" w:hAnsi="Comic Sans MS"/>
        </w:rPr>
        <w:tab/>
        <w:t>It is a requirement of the Board of Management that information concerning attendance and the child’s educational progress be communicated between schools (as per Education Welfare Act 2000).</w:t>
      </w:r>
    </w:p>
    <w:p w:rsidR="00E35C5D" w:rsidRDefault="00E35C5D" w:rsidP="00E35C5D">
      <w:pPr>
        <w:spacing w:after="240"/>
        <w:ind w:left="720" w:hanging="720"/>
        <w:rPr>
          <w:rFonts w:ascii="Comic Sans MS" w:hAnsi="Comic Sans MS"/>
        </w:rPr>
      </w:pPr>
      <w:r>
        <w:rPr>
          <w:rFonts w:ascii="Comic Sans MS" w:hAnsi="Comic Sans MS"/>
        </w:rPr>
        <w:t>5.3</w:t>
      </w:r>
      <w:r>
        <w:rPr>
          <w:rFonts w:ascii="Comic Sans MS" w:hAnsi="Comic Sans MS"/>
        </w:rPr>
        <w:tab/>
        <w:t>The school shall receive copies of all annual school reports, educational screening tests, reports from N.E.P.S. and any other relevant information.</w:t>
      </w:r>
    </w:p>
    <w:p w:rsidR="00E35C5D" w:rsidRDefault="00E35C5D" w:rsidP="00E35C5D">
      <w:pPr>
        <w:spacing w:after="240"/>
        <w:rPr>
          <w:rFonts w:ascii="Comic Sans MS" w:hAnsi="Comic Sans MS"/>
          <w:b/>
          <w:bCs/>
          <w:sz w:val="28"/>
        </w:rPr>
      </w:pPr>
      <w:r w:rsidRPr="002C1E5A">
        <w:rPr>
          <w:rFonts w:ascii="Comic Sans MS" w:hAnsi="Comic Sans MS"/>
          <w:b/>
          <w:bCs/>
        </w:rPr>
        <w:t>6.</w:t>
      </w:r>
      <w:r>
        <w:rPr>
          <w:rFonts w:ascii="Comic Sans MS" w:hAnsi="Comic Sans MS"/>
          <w:b/>
          <w:bCs/>
          <w:sz w:val="28"/>
        </w:rPr>
        <w:tab/>
      </w:r>
      <w:r w:rsidRPr="002C1E5A">
        <w:rPr>
          <w:rFonts w:ascii="Comic Sans MS" w:hAnsi="Comic Sans MS"/>
          <w:b/>
          <w:bCs/>
          <w:i/>
          <w:u w:val="single"/>
        </w:rPr>
        <w:t>Admission Day / Date</w:t>
      </w:r>
    </w:p>
    <w:p w:rsidR="00E35C5D" w:rsidRDefault="00E35C5D" w:rsidP="00E35C5D">
      <w:pPr>
        <w:spacing w:after="240"/>
        <w:ind w:left="720" w:hanging="720"/>
        <w:rPr>
          <w:rFonts w:ascii="Comic Sans MS" w:hAnsi="Comic Sans MS"/>
        </w:rPr>
      </w:pPr>
      <w:r>
        <w:rPr>
          <w:rFonts w:ascii="Comic Sans MS" w:hAnsi="Comic Sans MS"/>
        </w:rPr>
        <w:t>6.1</w:t>
      </w:r>
      <w:r>
        <w:rPr>
          <w:rFonts w:ascii="Comic Sans MS" w:hAnsi="Comic Sans MS"/>
        </w:rPr>
        <w:tab/>
        <w:t>The Board of Management specify that Junior Infants may only be admitted to the school up to and including 30</w:t>
      </w:r>
      <w:r>
        <w:rPr>
          <w:rFonts w:ascii="Comic Sans MS" w:hAnsi="Comic Sans MS"/>
          <w:vertAlign w:val="superscript"/>
        </w:rPr>
        <w:t>th</w:t>
      </w:r>
      <w:r>
        <w:rPr>
          <w:rFonts w:ascii="Comic Sans MS" w:hAnsi="Comic Sans MS"/>
        </w:rPr>
        <w:t xml:space="preserve"> September.</w:t>
      </w:r>
    </w:p>
    <w:p w:rsidR="00E35C5D" w:rsidRPr="002C1E5A" w:rsidRDefault="00E35C5D" w:rsidP="00E35C5D">
      <w:pPr>
        <w:pStyle w:val="BodyTextIndent2"/>
        <w:rPr>
          <w:sz w:val="22"/>
          <w:szCs w:val="22"/>
        </w:rPr>
      </w:pPr>
      <w:r w:rsidRPr="002C1E5A">
        <w:rPr>
          <w:sz w:val="22"/>
          <w:szCs w:val="22"/>
        </w:rPr>
        <w:t>6.2</w:t>
      </w:r>
      <w:r w:rsidRPr="002C1E5A">
        <w:rPr>
          <w:sz w:val="22"/>
          <w:szCs w:val="22"/>
        </w:rPr>
        <w:tab/>
        <w:t>Pupils to all other classes who have already b</w:t>
      </w:r>
      <w:r w:rsidR="002C1E5A" w:rsidRPr="002C1E5A">
        <w:rPr>
          <w:sz w:val="22"/>
          <w:szCs w:val="22"/>
        </w:rPr>
        <w:t xml:space="preserve">een enrolled in another school </w:t>
      </w:r>
      <w:r w:rsidRPr="002C1E5A">
        <w:rPr>
          <w:sz w:val="22"/>
          <w:szCs w:val="22"/>
        </w:rPr>
        <w:t xml:space="preserve">if newly resident in the </w:t>
      </w:r>
      <w:proofErr w:type="gramStart"/>
      <w:r w:rsidRPr="002C1E5A">
        <w:rPr>
          <w:sz w:val="22"/>
          <w:szCs w:val="22"/>
        </w:rPr>
        <w:t>area,</w:t>
      </w:r>
      <w:proofErr w:type="gramEnd"/>
      <w:r w:rsidRPr="002C1E5A">
        <w:rPr>
          <w:sz w:val="22"/>
          <w:szCs w:val="22"/>
        </w:rPr>
        <w:t xml:space="preserve"> may be admitted throughout the year.  Parents of children with specific educational and/or physical disabilities should notify the school in advance of the proposed enrolment date so that application may be made to the Department of Education and Science for the provision of appropriate learning support services.</w:t>
      </w:r>
    </w:p>
    <w:p w:rsidR="00E35C5D" w:rsidRDefault="00E35C5D" w:rsidP="00E35C5D">
      <w:pPr>
        <w:spacing w:after="240"/>
        <w:ind w:left="720" w:hanging="720"/>
        <w:rPr>
          <w:rFonts w:ascii="Comic Sans MS" w:hAnsi="Comic Sans MS"/>
          <w:b/>
          <w:bCs/>
          <w:iCs/>
          <w:sz w:val="28"/>
        </w:rPr>
      </w:pPr>
      <w:r w:rsidRPr="002C1E5A">
        <w:rPr>
          <w:rFonts w:ascii="Comic Sans MS" w:hAnsi="Comic Sans MS"/>
          <w:b/>
          <w:iCs/>
        </w:rPr>
        <w:t>7.</w:t>
      </w:r>
      <w:r>
        <w:rPr>
          <w:rFonts w:ascii="Comic Sans MS" w:hAnsi="Comic Sans MS"/>
          <w:b/>
          <w:iCs/>
          <w:sz w:val="28"/>
        </w:rPr>
        <w:tab/>
      </w:r>
      <w:r w:rsidRPr="002C1E5A">
        <w:rPr>
          <w:rFonts w:ascii="Comic Sans MS" w:hAnsi="Comic Sans MS"/>
          <w:b/>
          <w:bCs/>
          <w:i/>
          <w:iCs/>
          <w:u w:val="single"/>
        </w:rPr>
        <w:t>Pupils Transferring from St. Mary’s N.S. to another school.</w:t>
      </w:r>
    </w:p>
    <w:p w:rsidR="00E35C5D" w:rsidRDefault="002C1E5A" w:rsidP="00E35C5D">
      <w:pPr>
        <w:spacing w:after="240"/>
        <w:ind w:left="720" w:hanging="720"/>
        <w:rPr>
          <w:rFonts w:ascii="Comic Sans MS" w:hAnsi="Comic Sans MS"/>
        </w:rPr>
      </w:pPr>
      <w:r>
        <w:rPr>
          <w:rFonts w:ascii="Comic Sans MS" w:hAnsi="Comic Sans MS"/>
        </w:rPr>
        <w:lastRenderedPageBreak/>
        <w:t>7.1</w:t>
      </w:r>
      <w:r>
        <w:rPr>
          <w:rFonts w:ascii="Comic Sans MS" w:hAnsi="Comic Sans MS"/>
        </w:rPr>
        <w:tab/>
        <w:t>The</w:t>
      </w:r>
      <w:r w:rsidR="00E35C5D">
        <w:rPr>
          <w:rFonts w:ascii="Comic Sans MS" w:hAnsi="Comic Sans MS"/>
        </w:rPr>
        <w:t xml:space="preserve"> school</w:t>
      </w:r>
      <w:r>
        <w:rPr>
          <w:rFonts w:ascii="Comic Sans MS" w:hAnsi="Comic Sans MS"/>
        </w:rPr>
        <w:t xml:space="preserve"> to which the child is transferring shall receive copies of the most recent annual school report</w:t>
      </w:r>
      <w:r w:rsidR="00E35C5D">
        <w:rPr>
          <w:rFonts w:ascii="Comic Sans MS" w:hAnsi="Comic Sans MS"/>
        </w:rPr>
        <w:t xml:space="preserve"> plus an up to date report by the class teacher for the transferring child.</w:t>
      </w:r>
    </w:p>
    <w:p w:rsidR="00E35C5D" w:rsidRDefault="00E35C5D" w:rsidP="00E35C5D">
      <w:pPr>
        <w:spacing w:after="240"/>
        <w:ind w:left="720" w:hanging="720"/>
        <w:rPr>
          <w:rFonts w:ascii="Comic Sans MS" w:hAnsi="Comic Sans MS"/>
        </w:rPr>
      </w:pPr>
      <w:r>
        <w:rPr>
          <w:rFonts w:ascii="Comic Sans MS" w:hAnsi="Comic Sans MS"/>
        </w:rPr>
        <w:t>7.2</w:t>
      </w:r>
      <w:r w:rsidR="002C1E5A">
        <w:rPr>
          <w:rFonts w:ascii="Comic Sans MS" w:hAnsi="Comic Sans MS"/>
        </w:rPr>
        <w:tab/>
        <w:t>The receiving</w:t>
      </w:r>
      <w:r>
        <w:rPr>
          <w:rFonts w:ascii="Comic Sans MS" w:hAnsi="Comic Sans MS"/>
        </w:rPr>
        <w:t xml:space="preserve"> school shall also receive reports of educational screening tests, with the consent of the child’s parent(s).</w:t>
      </w:r>
    </w:p>
    <w:p w:rsidR="00E35C5D" w:rsidRDefault="00E35C5D" w:rsidP="00E35C5D">
      <w:pPr>
        <w:spacing w:after="240"/>
        <w:ind w:left="720" w:hanging="720"/>
        <w:rPr>
          <w:rFonts w:ascii="Comic Sans MS" w:hAnsi="Comic Sans MS"/>
        </w:rPr>
      </w:pPr>
      <w:r>
        <w:rPr>
          <w:rFonts w:ascii="Comic Sans MS" w:hAnsi="Comic Sans MS"/>
        </w:rPr>
        <w:t>7.3</w:t>
      </w:r>
      <w:r>
        <w:rPr>
          <w:rFonts w:ascii="Comic Sans MS" w:hAnsi="Comic Sans MS"/>
        </w:rPr>
        <w:tab/>
        <w:t>The Principal of this school shall make a courtesy phone call to the Principal of the transferring child’s new school.</w:t>
      </w:r>
    </w:p>
    <w:p w:rsidR="00E35C5D" w:rsidRDefault="00E35C5D" w:rsidP="00E35C5D">
      <w:pPr>
        <w:spacing w:after="240"/>
        <w:ind w:left="720" w:hanging="720"/>
        <w:rPr>
          <w:rFonts w:ascii="Comic Sans MS" w:hAnsi="Comic Sans MS"/>
        </w:rPr>
      </w:pPr>
      <w:r>
        <w:rPr>
          <w:rFonts w:ascii="Comic Sans MS" w:hAnsi="Comic Sans MS"/>
        </w:rPr>
        <w:t>7.4</w:t>
      </w:r>
      <w:r>
        <w:rPr>
          <w:rFonts w:ascii="Comic Sans MS" w:hAnsi="Comic Sans MS"/>
        </w:rPr>
        <w:tab/>
        <w:t>The principal of the receiving school will be requested to confirm in writing that the transferred pupil has been enrolled in that school.</w:t>
      </w:r>
    </w:p>
    <w:p w:rsidR="00E35C5D" w:rsidRDefault="00E35C5D" w:rsidP="00E35C5D">
      <w:pPr>
        <w:spacing w:after="240"/>
        <w:rPr>
          <w:rFonts w:ascii="Comic Sans MS" w:hAnsi="Comic Sans MS"/>
        </w:rPr>
      </w:pPr>
    </w:p>
    <w:p w:rsidR="00E35C5D" w:rsidRDefault="00E35C5D" w:rsidP="00E35C5D">
      <w:pPr>
        <w:spacing w:after="240"/>
        <w:rPr>
          <w:rFonts w:ascii="Comic Sans MS" w:hAnsi="Comic Sans MS"/>
        </w:rPr>
      </w:pPr>
      <w:r>
        <w:rPr>
          <w:rFonts w:ascii="Comic Sans MS" w:hAnsi="Comic Sans MS"/>
        </w:rPr>
        <w:t>The above policy, which may be added to and revised on an on-going basis, was approved and sanctioned by the current Board of Management at a meeting on_______________</w:t>
      </w:r>
    </w:p>
    <w:p w:rsidR="00E35C5D" w:rsidRDefault="00E35C5D" w:rsidP="00E35C5D">
      <w:pPr>
        <w:pStyle w:val="BlockText"/>
        <w:spacing w:after="240" w:line="240" w:lineRule="auto"/>
        <w:ind w:left="0" w:right="0"/>
        <w:jc w:val="left"/>
      </w:pPr>
    </w:p>
    <w:p w:rsidR="00E35C5D" w:rsidRPr="0062309F" w:rsidRDefault="00E35C5D" w:rsidP="00E35C5D">
      <w:pPr>
        <w:pStyle w:val="BlockText"/>
        <w:spacing w:after="240" w:line="240" w:lineRule="auto"/>
        <w:ind w:left="0" w:right="0"/>
        <w:jc w:val="left"/>
        <w:rPr>
          <w:sz w:val="22"/>
          <w:szCs w:val="22"/>
        </w:rPr>
      </w:pPr>
    </w:p>
    <w:p w:rsidR="00E35C5D" w:rsidRPr="0062309F" w:rsidRDefault="00E35C5D" w:rsidP="00E35C5D">
      <w:pPr>
        <w:pStyle w:val="BlockText"/>
        <w:spacing w:after="240" w:line="240" w:lineRule="auto"/>
        <w:ind w:left="0" w:right="0"/>
        <w:jc w:val="left"/>
        <w:rPr>
          <w:rFonts w:ascii="Comic Sans MS" w:hAnsi="Comic Sans MS"/>
          <w:b/>
          <w:bCs/>
          <w:sz w:val="22"/>
          <w:szCs w:val="22"/>
        </w:rPr>
      </w:pPr>
      <w:r w:rsidRPr="0062309F">
        <w:rPr>
          <w:rFonts w:ascii="Comic Sans MS" w:hAnsi="Comic Sans MS"/>
          <w:b/>
          <w:bCs/>
          <w:i/>
          <w:iCs/>
          <w:sz w:val="22"/>
          <w:szCs w:val="22"/>
        </w:rPr>
        <w:t>Signed on behalf of the Board of Management</w:t>
      </w:r>
      <w:r w:rsidRPr="0062309F">
        <w:rPr>
          <w:rFonts w:ascii="Comic Sans MS" w:hAnsi="Comic Sans MS"/>
          <w:b/>
          <w:bCs/>
          <w:sz w:val="22"/>
          <w:szCs w:val="22"/>
        </w:rPr>
        <w:t>:</w:t>
      </w:r>
    </w:p>
    <w:p w:rsidR="00E35C5D" w:rsidRDefault="00E35C5D" w:rsidP="00E35C5D">
      <w:pPr>
        <w:pStyle w:val="BlockText"/>
        <w:spacing w:after="240" w:line="240" w:lineRule="auto"/>
        <w:ind w:left="0" w:right="0"/>
        <w:jc w:val="left"/>
      </w:pPr>
    </w:p>
    <w:p w:rsidR="00E35C5D" w:rsidRDefault="00E35C5D" w:rsidP="00E35C5D">
      <w:pPr>
        <w:pStyle w:val="BlockText"/>
        <w:spacing w:after="240" w:line="240" w:lineRule="auto"/>
        <w:ind w:left="0" w:right="0"/>
        <w:jc w:val="left"/>
        <w:rPr>
          <w:rFonts w:ascii="Comic Sans MS" w:hAnsi="Comic Sans MS"/>
        </w:rPr>
      </w:pPr>
      <w:r>
        <w:rPr>
          <w:rFonts w:ascii="Comic Sans MS" w:hAnsi="Comic Sans MS"/>
        </w:rPr>
        <w:t>_____________________</w:t>
      </w:r>
      <w:proofErr w:type="gramStart"/>
      <w:r>
        <w:rPr>
          <w:rFonts w:ascii="Comic Sans MS" w:hAnsi="Comic Sans MS"/>
        </w:rPr>
        <w:t>_(</w:t>
      </w:r>
      <w:proofErr w:type="gramEnd"/>
      <w:r>
        <w:rPr>
          <w:rFonts w:ascii="Comic Sans MS" w:hAnsi="Comic Sans MS"/>
        </w:rPr>
        <w:t xml:space="preserve">Chairperson)   </w:t>
      </w:r>
    </w:p>
    <w:p w:rsidR="00A33012" w:rsidRDefault="00A33012" w:rsidP="00E35C5D"/>
    <w:sectPr w:rsidR="00A33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484"/>
    <w:multiLevelType w:val="multilevel"/>
    <w:tmpl w:val="ADE6F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A4124D"/>
    <w:multiLevelType w:val="hybridMultilevel"/>
    <w:tmpl w:val="A9269FD8"/>
    <w:lvl w:ilvl="0" w:tplc="CF14B212">
      <w:start w:val="1"/>
      <w:numFmt w:val="bullet"/>
      <w:lvlText w:val=""/>
      <w:lvlJc w:val="left"/>
      <w:pPr>
        <w:tabs>
          <w:tab w:val="num" w:pos="360"/>
        </w:tabs>
        <w:ind w:left="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4104D"/>
    <w:multiLevelType w:val="multilevel"/>
    <w:tmpl w:val="2B98C3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5D4527A"/>
    <w:multiLevelType w:val="hybridMultilevel"/>
    <w:tmpl w:val="8ED40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FB6456D"/>
    <w:multiLevelType w:val="multilevel"/>
    <w:tmpl w:val="55A624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5D"/>
    <w:rsid w:val="00113733"/>
    <w:rsid w:val="001877E2"/>
    <w:rsid w:val="00227EEA"/>
    <w:rsid w:val="002C1E5A"/>
    <w:rsid w:val="00353661"/>
    <w:rsid w:val="00416FD3"/>
    <w:rsid w:val="0062309F"/>
    <w:rsid w:val="007C0A56"/>
    <w:rsid w:val="009B1028"/>
    <w:rsid w:val="00A33012"/>
    <w:rsid w:val="00AE5092"/>
    <w:rsid w:val="00B42972"/>
    <w:rsid w:val="00B729A6"/>
    <w:rsid w:val="00D2083E"/>
    <w:rsid w:val="00D64233"/>
    <w:rsid w:val="00E35C5D"/>
    <w:rsid w:val="00EA28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35C5D"/>
    <w:pPr>
      <w:keepNext/>
      <w:spacing w:after="0" w:line="240" w:lineRule="auto"/>
      <w:jc w:val="center"/>
      <w:outlineLvl w:val="1"/>
    </w:pPr>
    <w:rPr>
      <w:rFonts w:ascii="Times New Roman" w:eastAsia="Times New Roman" w:hAnsi="Times New Roman" w:cs="Times New Roman"/>
      <w:b/>
      <w:bCs/>
      <w:i/>
      <w:i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C5D"/>
    <w:rPr>
      <w:rFonts w:ascii="Times New Roman" w:eastAsia="Times New Roman" w:hAnsi="Times New Roman" w:cs="Times New Roman"/>
      <w:b/>
      <w:bCs/>
      <w:i/>
      <w:iCs/>
      <w:sz w:val="36"/>
      <w:szCs w:val="24"/>
      <w:u w:val="single"/>
    </w:rPr>
  </w:style>
  <w:style w:type="paragraph" w:styleId="BlockText">
    <w:name w:val="Block Text"/>
    <w:basedOn w:val="Normal"/>
    <w:semiHidden/>
    <w:rsid w:val="00E35C5D"/>
    <w:pPr>
      <w:spacing w:after="0" w:line="360" w:lineRule="auto"/>
      <w:ind w:left="360" w:right="-694"/>
      <w:jc w:val="both"/>
    </w:pPr>
    <w:rPr>
      <w:rFonts w:ascii="Times New Roman" w:eastAsia="Times New Roman" w:hAnsi="Times New Roman" w:cs="Times New Roman"/>
      <w:sz w:val="28"/>
      <w:szCs w:val="20"/>
      <w:lang w:val="en-GB"/>
    </w:rPr>
  </w:style>
  <w:style w:type="paragraph" w:styleId="Title">
    <w:name w:val="Title"/>
    <w:basedOn w:val="Normal"/>
    <w:link w:val="TitleChar"/>
    <w:qFormat/>
    <w:rsid w:val="00E35C5D"/>
    <w:pPr>
      <w:spacing w:after="240" w:line="240" w:lineRule="auto"/>
      <w:jc w:val="center"/>
    </w:pPr>
    <w:rPr>
      <w:rFonts w:ascii="Times New Roman" w:eastAsia="Times New Roman" w:hAnsi="Times New Roman" w:cs="Times New Roman"/>
      <w:b/>
      <w:bCs/>
      <w:i/>
      <w:iCs/>
      <w:sz w:val="40"/>
      <w:szCs w:val="24"/>
      <w:u w:val="single"/>
    </w:rPr>
  </w:style>
  <w:style w:type="character" w:customStyle="1" w:styleId="TitleChar">
    <w:name w:val="Title Char"/>
    <w:basedOn w:val="DefaultParagraphFont"/>
    <w:link w:val="Title"/>
    <w:rsid w:val="00E35C5D"/>
    <w:rPr>
      <w:rFonts w:ascii="Times New Roman" w:eastAsia="Times New Roman" w:hAnsi="Times New Roman" w:cs="Times New Roman"/>
      <w:b/>
      <w:bCs/>
      <w:i/>
      <w:iCs/>
      <w:sz w:val="40"/>
      <w:szCs w:val="24"/>
      <w:u w:val="single"/>
    </w:rPr>
  </w:style>
  <w:style w:type="paragraph" w:styleId="BodyText">
    <w:name w:val="Body Text"/>
    <w:basedOn w:val="Normal"/>
    <w:link w:val="BodyTextChar"/>
    <w:semiHidden/>
    <w:rsid w:val="00E35C5D"/>
    <w:pPr>
      <w:tabs>
        <w:tab w:val="left" w:pos="900"/>
      </w:tabs>
      <w:spacing w:after="24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E35C5D"/>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E35C5D"/>
    <w:pPr>
      <w:spacing w:after="240" w:line="240" w:lineRule="auto"/>
      <w:ind w:left="709" w:hanging="709"/>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semiHidden/>
    <w:rsid w:val="00E35C5D"/>
    <w:rPr>
      <w:rFonts w:ascii="Comic Sans MS" w:eastAsia="Times New Roman" w:hAnsi="Comic Sans MS" w:cs="Times New Roman"/>
      <w:sz w:val="24"/>
      <w:szCs w:val="24"/>
    </w:rPr>
  </w:style>
  <w:style w:type="paragraph" w:styleId="BodyText2">
    <w:name w:val="Body Text 2"/>
    <w:basedOn w:val="Normal"/>
    <w:link w:val="BodyText2Char"/>
    <w:semiHidden/>
    <w:rsid w:val="00E35C5D"/>
    <w:pPr>
      <w:spacing w:after="240" w:line="240" w:lineRule="auto"/>
    </w:pPr>
    <w:rPr>
      <w:rFonts w:ascii="Comic Sans MS" w:eastAsia="Times New Roman" w:hAnsi="Comic Sans MS" w:cs="Times New Roman"/>
      <w:b/>
      <w:bCs/>
      <w:sz w:val="28"/>
      <w:szCs w:val="24"/>
    </w:rPr>
  </w:style>
  <w:style w:type="character" w:customStyle="1" w:styleId="BodyText2Char">
    <w:name w:val="Body Text 2 Char"/>
    <w:basedOn w:val="DefaultParagraphFont"/>
    <w:link w:val="BodyText2"/>
    <w:semiHidden/>
    <w:rsid w:val="00E35C5D"/>
    <w:rPr>
      <w:rFonts w:ascii="Comic Sans MS" w:eastAsia="Times New Roman" w:hAnsi="Comic Sans MS" w:cs="Times New Roman"/>
      <w:b/>
      <w:bCs/>
      <w:sz w:val="28"/>
      <w:szCs w:val="24"/>
    </w:rPr>
  </w:style>
  <w:style w:type="paragraph" w:styleId="BodyTextIndent2">
    <w:name w:val="Body Text Indent 2"/>
    <w:basedOn w:val="Normal"/>
    <w:link w:val="BodyTextIndent2Char"/>
    <w:semiHidden/>
    <w:rsid w:val="00E35C5D"/>
    <w:pPr>
      <w:spacing w:after="240" w:line="240" w:lineRule="auto"/>
      <w:ind w:left="720" w:hanging="720"/>
    </w:pPr>
    <w:rPr>
      <w:rFonts w:ascii="Comic Sans MS" w:eastAsia="Times New Roman" w:hAnsi="Comic Sans MS" w:cs="Times New Roman"/>
      <w:sz w:val="24"/>
      <w:szCs w:val="24"/>
    </w:rPr>
  </w:style>
  <w:style w:type="character" w:customStyle="1" w:styleId="BodyTextIndent2Char">
    <w:name w:val="Body Text Indent 2 Char"/>
    <w:basedOn w:val="DefaultParagraphFont"/>
    <w:link w:val="BodyTextIndent2"/>
    <w:semiHidden/>
    <w:rsid w:val="00E35C5D"/>
    <w:rPr>
      <w:rFonts w:ascii="Comic Sans MS" w:eastAsia="Times New Roman" w:hAnsi="Comic Sans MS" w:cs="Times New Roman"/>
      <w:sz w:val="24"/>
      <w:szCs w:val="24"/>
    </w:rPr>
  </w:style>
  <w:style w:type="paragraph" w:styleId="ListParagraph">
    <w:name w:val="List Paragraph"/>
    <w:basedOn w:val="Normal"/>
    <w:uiPriority w:val="34"/>
    <w:qFormat/>
    <w:rsid w:val="002C1E5A"/>
    <w:pPr>
      <w:ind w:left="720"/>
      <w:contextualSpacing/>
    </w:pPr>
  </w:style>
  <w:style w:type="paragraph" w:styleId="BalloonText">
    <w:name w:val="Balloon Text"/>
    <w:basedOn w:val="Normal"/>
    <w:link w:val="BalloonTextChar"/>
    <w:uiPriority w:val="99"/>
    <w:semiHidden/>
    <w:unhideWhenUsed/>
    <w:rsid w:val="0022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35C5D"/>
    <w:pPr>
      <w:keepNext/>
      <w:spacing w:after="0" w:line="240" w:lineRule="auto"/>
      <w:jc w:val="center"/>
      <w:outlineLvl w:val="1"/>
    </w:pPr>
    <w:rPr>
      <w:rFonts w:ascii="Times New Roman" w:eastAsia="Times New Roman" w:hAnsi="Times New Roman" w:cs="Times New Roman"/>
      <w:b/>
      <w:bCs/>
      <w:i/>
      <w:i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C5D"/>
    <w:rPr>
      <w:rFonts w:ascii="Times New Roman" w:eastAsia="Times New Roman" w:hAnsi="Times New Roman" w:cs="Times New Roman"/>
      <w:b/>
      <w:bCs/>
      <w:i/>
      <w:iCs/>
      <w:sz w:val="36"/>
      <w:szCs w:val="24"/>
      <w:u w:val="single"/>
    </w:rPr>
  </w:style>
  <w:style w:type="paragraph" w:styleId="BlockText">
    <w:name w:val="Block Text"/>
    <w:basedOn w:val="Normal"/>
    <w:semiHidden/>
    <w:rsid w:val="00E35C5D"/>
    <w:pPr>
      <w:spacing w:after="0" w:line="360" w:lineRule="auto"/>
      <w:ind w:left="360" w:right="-694"/>
      <w:jc w:val="both"/>
    </w:pPr>
    <w:rPr>
      <w:rFonts w:ascii="Times New Roman" w:eastAsia="Times New Roman" w:hAnsi="Times New Roman" w:cs="Times New Roman"/>
      <w:sz w:val="28"/>
      <w:szCs w:val="20"/>
      <w:lang w:val="en-GB"/>
    </w:rPr>
  </w:style>
  <w:style w:type="paragraph" w:styleId="Title">
    <w:name w:val="Title"/>
    <w:basedOn w:val="Normal"/>
    <w:link w:val="TitleChar"/>
    <w:qFormat/>
    <w:rsid w:val="00E35C5D"/>
    <w:pPr>
      <w:spacing w:after="240" w:line="240" w:lineRule="auto"/>
      <w:jc w:val="center"/>
    </w:pPr>
    <w:rPr>
      <w:rFonts w:ascii="Times New Roman" w:eastAsia="Times New Roman" w:hAnsi="Times New Roman" w:cs="Times New Roman"/>
      <w:b/>
      <w:bCs/>
      <w:i/>
      <w:iCs/>
      <w:sz w:val="40"/>
      <w:szCs w:val="24"/>
      <w:u w:val="single"/>
    </w:rPr>
  </w:style>
  <w:style w:type="character" w:customStyle="1" w:styleId="TitleChar">
    <w:name w:val="Title Char"/>
    <w:basedOn w:val="DefaultParagraphFont"/>
    <w:link w:val="Title"/>
    <w:rsid w:val="00E35C5D"/>
    <w:rPr>
      <w:rFonts w:ascii="Times New Roman" w:eastAsia="Times New Roman" w:hAnsi="Times New Roman" w:cs="Times New Roman"/>
      <w:b/>
      <w:bCs/>
      <w:i/>
      <w:iCs/>
      <w:sz w:val="40"/>
      <w:szCs w:val="24"/>
      <w:u w:val="single"/>
    </w:rPr>
  </w:style>
  <w:style w:type="paragraph" w:styleId="BodyText">
    <w:name w:val="Body Text"/>
    <w:basedOn w:val="Normal"/>
    <w:link w:val="BodyTextChar"/>
    <w:semiHidden/>
    <w:rsid w:val="00E35C5D"/>
    <w:pPr>
      <w:tabs>
        <w:tab w:val="left" w:pos="900"/>
      </w:tabs>
      <w:spacing w:after="24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E35C5D"/>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E35C5D"/>
    <w:pPr>
      <w:spacing w:after="240" w:line="240" w:lineRule="auto"/>
      <w:ind w:left="709" w:hanging="709"/>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semiHidden/>
    <w:rsid w:val="00E35C5D"/>
    <w:rPr>
      <w:rFonts w:ascii="Comic Sans MS" w:eastAsia="Times New Roman" w:hAnsi="Comic Sans MS" w:cs="Times New Roman"/>
      <w:sz w:val="24"/>
      <w:szCs w:val="24"/>
    </w:rPr>
  </w:style>
  <w:style w:type="paragraph" w:styleId="BodyText2">
    <w:name w:val="Body Text 2"/>
    <w:basedOn w:val="Normal"/>
    <w:link w:val="BodyText2Char"/>
    <w:semiHidden/>
    <w:rsid w:val="00E35C5D"/>
    <w:pPr>
      <w:spacing w:after="240" w:line="240" w:lineRule="auto"/>
    </w:pPr>
    <w:rPr>
      <w:rFonts w:ascii="Comic Sans MS" w:eastAsia="Times New Roman" w:hAnsi="Comic Sans MS" w:cs="Times New Roman"/>
      <w:b/>
      <w:bCs/>
      <w:sz w:val="28"/>
      <w:szCs w:val="24"/>
    </w:rPr>
  </w:style>
  <w:style w:type="character" w:customStyle="1" w:styleId="BodyText2Char">
    <w:name w:val="Body Text 2 Char"/>
    <w:basedOn w:val="DefaultParagraphFont"/>
    <w:link w:val="BodyText2"/>
    <w:semiHidden/>
    <w:rsid w:val="00E35C5D"/>
    <w:rPr>
      <w:rFonts w:ascii="Comic Sans MS" w:eastAsia="Times New Roman" w:hAnsi="Comic Sans MS" w:cs="Times New Roman"/>
      <w:b/>
      <w:bCs/>
      <w:sz w:val="28"/>
      <w:szCs w:val="24"/>
    </w:rPr>
  </w:style>
  <w:style w:type="paragraph" w:styleId="BodyTextIndent2">
    <w:name w:val="Body Text Indent 2"/>
    <w:basedOn w:val="Normal"/>
    <w:link w:val="BodyTextIndent2Char"/>
    <w:semiHidden/>
    <w:rsid w:val="00E35C5D"/>
    <w:pPr>
      <w:spacing w:after="240" w:line="240" w:lineRule="auto"/>
      <w:ind w:left="720" w:hanging="720"/>
    </w:pPr>
    <w:rPr>
      <w:rFonts w:ascii="Comic Sans MS" w:eastAsia="Times New Roman" w:hAnsi="Comic Sans MS" w:cs="Times New Roman"/>
      <w:sz w:val="24"/>
      <w:szCs w:val="24"/>
    </w:rPr>
  </w:style>
  <w:style w:type="character" w:customStyle="1" w:styleId="BodyTextIndent2Char">
    <w:name w:val="Body Text Indent 2 Char"/>
    <w:basedOn w:val="DefaultParagraphFont"/>
    <w:link w:val="BodyTextIndent2"/>
    <w:semiHidden/>
    <w:rsid w:val="00E35C5D"/>
    <w:rPr>
      <w:rFonts w:ascii="Comic Sans MS" w:eastAsia="Times New Roman" w:hAnsi="Comic Sans MS" w:cs="Times New Roman"/>
      <w:sz w:val="24"/>
      <w:szCs w:val="24"/>
    </w:rPr>
  </w:style>
  <w:style w:type="paragraph" w:styleId="ListParagraph">
    <w:name w:val="List Paragraph"/>
    <w:basedOn w:val="Normal"/>
    <w:uiPriority w:val="34"/>
    <w:qFormat/>
    <w:rsid w:val="002C1E5A"/>
    <w:pPr>
      <w:ind w:left="720"/>
      <w:contextualSpacing/>
    </w:pPr>
  </w:style>
  <w:style w:type="paragraph" w:styleId="BalloonText">
    <w:name w:val="Balloon Text"/>
    <w:basedOn w:val="Normal"/>
    <w:link w:val="BalloonTextChar"/>
    <w:uiPriority w:val="99"/>
    <w:semiHidden/>
    <w:unhideWhenUsed/>
    <w:rsid w:val="0022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Nollaig</dc:creator>
  <cp:lastModifiedBy>Nollaig</cp:lastModifiedBy>
  <cp:revision>4</cp:revision>
  <cp:lastPrinted>2019-03-20T17:37:00Z</cp:lastPrinted>
  <dcterms:created xsi:type="dcterms:W3CDTF">2019-03-20T10:51:00Z</dcterms:created>
  <dcterms:modified xsi:type="dcterms:W3CDTF">2019-03-20T17:38:00Z</dcterms:modified>
</cp:coreProperties>
</file>